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4120D" w14:textId="77777777" w:rsidR="0084272C" w:rsidRPr="00332957" w:rsidRDefault="0084272C" w:rsidP="0084272C">
      <w:pPr>
        <w:pStyle w:val="Style1"/>
        <w:numPr>
          <w:ilvl w:val="0"/>
          <w:numId w:val="0"/>
        </w:numPr>
        <w:rPr>
          <w:color w:val="auto"/>
        </w:rPr>
      </w:pPr>
      <w:bookmarkStart w:id="0" w:name="_Toc80210214"/>
      <w:r w:rsidRPr="00332957">
        <w:rPr>
          <w:color w:val="auto"/>
        </w:rPr>
        <w:t xml:space="preserve">APPENDIX </w:t>
      </w:r>
      <w:bookmarkEnd w:id="0"/>
      <w:r w:rsidR="00A10846" w:rsidRPr="00332957">
        <w:rPr>
          <w:color w:val="auto"/>
        </w:rPr>
        <w:t>5</w:t>
      </w:r>
      <w:r w:rsidRPr="00332957">
        <w:rPr>
          <w:color w:val="auto"/>
        </w:rPr>
        <w:t xml:space="preserve"> – FRAMEWORK AGREEMENT TERMS AND CONDITIONS</w:t>
      </w:r>
    </w:p>
    <w:p w14:paraId="4EB57FC6" w14:textId="77777777" w:rsidR="0084272C" w:rsidRPr="00820B15" w:rsidRDefault="0084272C" w:rsidP="0084272C">
      <w:pPr>
        <w:rPr>
          <w:rFonts w:eastAsia="Calibri" w:cs="Arial"/>
        </w:rPr>
      </w:pPr>
    </w:p>
    <w:p w14:paraId="23F39CEF" w14:textId="77777777" w:rsidR="0084272C" w:rsidRPr="00820B15" w:rsidRDefault="0084272C" w:rsidP="0084272C">
      <w:pPr>
        <w:jc w:val="center"/>
        <w:rPr>
          <w:rFonts w:eastAsia="Calibri" w:cs="Arial"/>
          <w:b/>
          <w:u w:val="single"/>
        </w:rPr>
      </w:pPr>
      <w:r w:rsidRPr="00820B15">
        <w:rPr>
          <w:rFonts w:eastAsia="Calibri" w:cs="Arial"/>
          <w:b/>
          <w:u w:val="single"/>
        </w:rPr>
        <w:t>NOTE: FOR INFORMATION PURPOSES ONLY – NOT FOR COMPLETION UNTIL FRAMEWORK CONCLUSION STAGE</w:t>
      </w:r>
    </w:p>
    <w:p w14:paraId="53D833AC" w14:textId="77777777" w:rsidR="0084272C" w:rsidRPr="00820B15" w:rsidRDefault="0084272C" w:rsidP="0084272C">
      <w:pPr>
        <w:rPr>
          <w:rFonts w:eastAsia="Calibri" w:cs="Arial"/>
          <w:b/>
          <w:u w:val="single"/>
        </w:rPr>
      </w:pPr>
    </w:p>
    <w:p w14:paraId="284325D4" w14:textId="77777777" w:rsidR="0084272C" w:rsidRPr="00820B15" w:rsidRDefault="0084272C" w:rsidP="0084272C">
      <w:pPr>
        <w:spacing w:after="0"/>
        <w:rPr>
          <w:rFonts w:eastAsia="Calibri" w:cs="Arial"/>
          <w:b/>
          <w:u w:val="single"/>
        </w:rPr>
      </w:pPr>
      <w:r w:rsidRPr="00820B15">
        <w:rPr>
          <w:rFonts w:eastAsia="Calibri" w:cs="Arial"/>
          <w:b/>
          <w:u w:val="single"/>
        </w:rPr>
        <w:t>IMPORTANT NOTE:</w:t>
      </w:r>
    </w:p>
    <w:p w14:paraId="330EEF69" w14:textId="77777777" w:rsidR="0084272C" w:rsidRPr="00820B15" w:rsidRDefault="0084272C" w:rsidP="0084272C">
      <w:pPr>
        <w:spacing w:after="0"/>
        <w:rPr>
          <w:rFonts w:eastAsia="Calibri" w:cs="Arial"/>
          <w:b/>
          <w:u w:val="single"/>
        </w:rPr>
      </w:pPr>
    </w:p>
    <w:p w14:paraId="5F036E3A" w14:textId="77777777" w:rsidR="0084272C" w:rsidRPr="00820B15" w:rsidRDefault="0084272C" w:rsidP="0084272C">
      <w:pPr>
        <w:spacing w:after="0"/>
        <w:jc w:val="both"/>
        <w:rPr>
          <w:rFonts w:eastAsia="Calibri" w:cs="Arial"/>
        </w:rPr>
      </w:pPr>
      <w:r w:rsidRPr="00820B15">
        <w:rPr>
          <w:rFonts w:eastAsia="Calibri" w:cs="Arial"/>
        </w:rPr>
        <w:t>The</w:t>
      </w:r>
      <w:r w:rsidRPr="00820B15">
        <w:rPr>
          <w:rFonts w:eastAsia="Calibri" w:cs="Arial"/>
          <w:spacing w:val="2"/>
        </w:rPr>
        <w:t xml:space="preserve"> </w:t>
      </w:r>
      <w:r w:rsidRPr="00820B15">
        <w:rPr>
          <w:rFonts w:eastAsia="Calibri" w:cs="Arial"/>
        </w:rPr>
        <w:t>following</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are</w:t>
      </w:r>
      <w:r w:rsidRPr="00820B15">
        <w:rPr>
          <w:rFonts w:eastAsia="Calibri" w:cs="Arial"/>
          <w:spacing w:val="23"/>
        </w:rPr>
        <w:t xml:space="preserve"> </w:t>
      </w:r>
      <w:r w:rsidRPr="00820B15">
        <w:rPr>
          <w:rFonts w:eastAsia="Calibri" w:cs="Arial"/>
        </w:rPr>
        <w:t>provided</w:t>
      </w:r>
      <w:r w:rsidRPr="00820B15">
        <w:rPr>
          <w:rFonts w:eastAsia="Calibri" w:cs="Arial"/>
          <w:spacing w:val="16"/>
        </w:rPr>
        <w:t xml:space="preserve"> </w:t>
      </w:r>
      <w:r w:rsidRPr="00820B15">
        <w:rPr>
          <w:rFonts w:eastAsia="Calibri" w:cs="Arial"/>
        </w:rPr>
        <w:t>as</w:t>
      </w:r>
      <w:r w:rsidRPr="00820B15">
        <w:rPr>
          <w:rFonts w:eastAsia="Calibri" w:cs="Arial"/>
          <w:spacing w:val="30"/>
        </w:rPr>
        <w:t xml:space="preserve"> </w:t>
      </w:r>
      <w:r w:rsidRPr="00820B15">
        <w:rPr>
          <w:rFonts w:eastAsia="Calibri" w:cs="Arial"/>
        </w:rPr>
        <w:t>an</w:t>
      </w:r>
      <w:r w:rsidRPr="00820B15">
        <w:rPr>
          <w:rFonts w:eastAsia="Calibri" w:cs="Arial"/>
          <w:spacing w:val="38"/>
        </w:rPr>
        <w:t xml:space="preserve"> </w:t>
      </w:r>
      <w:r w:rsidRPr="00820B15">
        <w:rPr>
          <w:rFonts w:eastAsia="Calibri" w:cs="Arial"/>
        </w:rPr>
        <w:t>indication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intended</w:t>
      </w:r>
      <w:r w:rsidRPr="00820B15">
        <w:rPr>
          <w:rFonts w:eastAsia="Calibri" w:cs="Arial"/>
          <w:spacing w:val="-12"/>
        </w:rPr>
        <w:t xml:space="preserve"> </w:t>
      </w:r>
      <w:r w:rsidRPr="00820B15">
        <w:rPr>
          <w:rFonts w:eastAsia="Calibri" w:cs="Arial"/>
        </w:rPr>
        <w:t>format</w:t>
      </w:r>
      <w:r w:rsidRPr="00820B15">
        <w:rPr>
          <w:rFonts w:eastAsia="Calibri" w:cs="Arial"/>
          <w:spacing w:val="-12"/>
        </w:rPr>
        <w:t xml:space="preserve"> </w:t>
      </w:r>
      <w:r w:rsidRPr="00820B15">
        <w:rPr>
          <w:rFonts w:eastAsia="Calibri" w:cs="Arial"/>
        </w:rPr>
        <w:t>for</w:t>
      </w:r>
      <w:r w:rsidRPr="00820B15">
        <w:rPr>
          <w:rFonts w:eastAsia="Calibri" w:cs="Arial"/>
          <w:spacing w:val="23"/>
        </w:rPr>
        <w:t xml:space="preserve"> </w:t>
      </w:r>
      <w:r w:rsidRPr="00820B15">
        <w:rPr>
          <w:rFonts w:eastAsia="Calibri" w:cs="Arial"/>
        </w:rPr>
        <w:t>the</w:t>
      </w:r>
      <w:r w:rsidRPr="00820B15">
        <w:rPr>
          <w:rFonts w:eastAsia="Calibri" w:cs="Arial"/>
          <w:spacing w:val="2"/>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be</w:t>
      </w:r>
      <w:r w:rsidRPr="00820B15">
        <w:rPr>
          <w:rFonts w:eastAsia="Calibri" w:cs="Arial"/>
          <w:spacing w:val="-10"/>
        </w:rPr>
        <w:t xml:space="preserve"> </w:t>
      </w:r>
      <w:r w:rsidRPr="00820B15">
        <w:rPr>
          <w:rFonts w:eastAsia="Calibri" w:cs="Arial"/>
        </w:rPr>
        <w:t>signed</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the</w:t>
      </w:r>
      <w:r w:rsidRPr="00820B15">
        <w:rPr>
          <w:rFonts w:eastAsia="Calibri" w:cs="Arial"/>
          <w:spacing w:val="45"/>
        </w:rPr>
        <w:t xml:space="preserve"> </w:t>
      </w:r>
      <w:r w:rsidRPr="00820B15">
        <w:rPr>
          <w:rFonts w:eastAsia="Calibri" w:cs="Arial"/>
        </w:rPr>
        <w:t>successful</w:t>
      </w:r>
      <w:r w:rsidRPr="00820B15">
        <w:rPr>
          <w:rFonts w:eastAsia="Calibri" w:cs="Arial"/>
          <w:spacing w:val="30"/>
        </w:rPr>
        <w:t xml:space="preserve"> </w:t>
      </w:r>
      <w:r w:rsidRPr="00820B15">
        <w:rPr>
          <w:rFonts w:eastAsia="Calibri" w:cs="Arial"/>
        </w:rPr>
        <w:t>operator</w:t>
      </w:r>
      <w:r w:rsidRPr="00820B15">
        <w:rPr>
          <w:rFonts w:eastAsia="Calibri" w:cs="Arial"/>
          <w:spacing w:val="45"/>
        </w:rPr>
        <w:t xml:space="preserve"> </w:t>
      </w:r>
      <w:r w:rsidRPr="00820B15">
        <w:rPr>
          <w:rFonts w:eastAsia="Calibri" w:cs="Arial"/>
        </w:rPr>
        <w:t>admitted</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framework in accordance with the terms of the Competition.</w:t>
      </w:r>
      <w:r w:rsidRPr="00820B15">
        <w:rPr>
          <w:rFonts w:eastAsia="Calibri" w:cs="Arial"/>
          <w:spacing w:val="66"/>
        </w:rPr>
        <w:t xml:space="preserve"> </w:t>
      </w:r>
      <w:r w:rsidRPr="00820B15">
        <w:rPr>
          <w:rFonts w:eastAsia="Calibri" w:cs="Arial"/>
        </w:rPr>
        <w:t>Tenderers</w:t>
      </w:r>
      <w:r w:rsidRPr="00820B15">
        <w:rPr>
          <w:rFonts w:eastAsia="Calibri" w:cs="Arial"/>
          <w:spacing w:val="45"/>
        </w:rPr>
        <w:t xml:space="preserve"> </w:t>
      </w:r>
      <w:r w:rsidRPr="00820B15">
        <w:rPr>
          <w:rFonts w:eastAsia="Calibri" w:cs="Arial"/>
        </w:rPr>
        <w:t>are</w:t>
      </w:r>
      <w:r w:rsidRPr="00820B15">
        <w:rPr>
          <w:rFonts w:eastAsia="Calibri" w:cs="Arial"/>
          <w:spacing w:val="45"/>
        </w:rPr>
        <w:t xml:space="preserve"> </w:t>
      </w:r>
      <w:r w:rsidRPr="00820B15">
        <w:rPr>
          <w:rFonts w:eastAsia="Calibri" w:cs="Arial"/>
          <w:b/>
        </w:rPr>
        <w:t>not</w:t>
      </w:r>
      <w:r w:rsidRPr="00820B15">
        <w:rPr>
          <w:rFonts w:eastAsia="Calibri" w:cs="Arial"/>
          <w:spacing w:val="30"/>
        </w:rPr>
        <w:t xml:space="preserve"> </w:t>
      </w:r>
      <w:r w:rsidRPr="00820B15">
        <w:rPr>
          <w:rFonts w:eastAsia="Calibri" w:cs="Arial"/>
        </w:rPr>
        <w:t>requested</w:t>
      </w:r>
      <w:r w:rsidRPr="00820B15">
        <w:rPr>
          <w:rFonts w:eastAsia="Calibri" w:cs="Arial"/>
          <w:spacing w:val="38"/>
        </w:rPr>
        <w:t xml:space="preserve"> </w:t>
      </w:r>
      <w:r w:rsidRPr="00820B15">
        <w:rPr>
          <w:rFonts w:eastAsia="Calibri" w:cs="Arial"/>
        </w:rPr>
        <w:t>to</w:t>
      </w:r>
      <w:r w:rsidRPr="00820B15">
        <w:rPr>
          <w:rFonts w:eastAsia="Calibri" w:cs="Arial"/>
          <w:spacing w:val="30"/>
        </w:rPr>
        <w:t xml:space="preserve"> </w:t>
      </w:r>
      <w:r w:rsidRPr="00820B15">
        <w:rPr>
          <w:rFonts w:eastAsia="Calibri" w:cs="Arial"/>
        </w:rPr>
        <w:t>sign</w:t>
      </w:r>
      <w:r w:rsidRPr="00820B15">
        <w:rPr>
          <w:rFonts w:eastAsia="Calibri" w:cs="Arial"/>
          <w:spacing w:val="52"/>
        </w:rPr>
        <w:t xml:space="preserve"> </w:t>
      </w:r>
      <w:r w:rsidRPr="00820B15">
        <w:rPr>
          <w:rFonts w:eastAsia="Calibri" w:cs="Arial"/>
        </w:rPr>
        <w:t>these</w:t>
      </w:r>
      <w:r w:rsidRPr="00820B15">
        <w:rPr>
          <w:rFonts w:eastAsia="Calibri" w:cs="Arial"/>
          <w:spacing w:val="-3"/>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part</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their</w:t>
      </w:r>
      <w:r w:rsidRPr="00820B15">
        <w:rPr>
          <w:rFonts w:eastAsia="Calibri" w:cs="Arial"/>
          <w:spacing w:val="30"/>
        </w:rPr>
        <w:t xml:space="preserve"> </w:t>
      </w:r>
      <w:r w:rsidRPr="00820B15">
        <w:rPr>
          <w:rFonts w:eastAsia="Calibri" w:cs="Arial"/>
        </w:rPr>
        <w:t>tender</w:t>
      </w:r>
      <w:r w:rsidRPr="00820B15">
        <w:rPr>
          <w:rFonts w:eastAsia="Calibri" w:cs="Arial"/>
          <w:spacing w:val="38"/>
        </w:rPr>
        <w:t xml:space="preserve"> </w:t>
      </w:r>
      <w:r w:rsidRPr="00820B15">
        <w:rPr>
          <w:rFonts w:eastAsia="Calibri" w:cs="Arial"/>
        </w:rPr>
        <w:t>submission</w:t>
      </w:r>
      <w:r w:rsidRPr="00820B15">
        <w:rPr>
          <w:rFonts w:eastAsia="Calibri" w:cs="Arial"/>
          <w:spacing w:val="38"/>
        </w:rPr>
        <w:t xml:space="preserve"> </w:t>
      </w:r>
      <w:r w:rsidRPr="00820B15">
        <w:rPr>
          <w:rFonts w:eastAsia="Calibri" w:cs="Arial"/>
        </w:rPr>
        <w:t>but</w:t>
      </w:r>
      <w:r w:rsidRPr="00820B15">
        <w:rPr>
          <w:rFonts w:eastAsia="Calibri" w:cs="Arial"/>
          <w:spacing w:val="30"/>
        </w:rPr>
        <w:t xml:space="preserve"> </w:t>
      </w:r>
      <w:r w:rsidRPr="00820B15">
        <w:rPr>
          <w:rFonts w:eastAsia="Calibri" w:cs="Arial"/>
        </w:rPr>
        <w:t>should</w:t>
      </w:r>
      <w:r w:rsidRPr="00820B15">
        <w:rPr>
          <w:rFonts w:eastAsia="Calibri" w:cs="Arial"/>
          <w:spacing w:val="30"/>
        </w:rPr>
        <w:t xml:space="preserve"> </w:t>
      </w:r>
      <w:r w:rsidRPr="00820B15">
        <w:rPr>
          <w:rFonts w:eastAsia="Calibri" w:cs="Arial"/>
        </w:rPr>
        <w:t>review</w:t>
      </w:r>
      <w:r w:rsidRPr="00820B15">
        <w:rPr>
          <w:rFonts w:eastAsia="Calibri" w:cs="Arial"/>
          <w:spacing w:val="45"/>
        </w:rPr>
        <w:t xml:space="preserve"> </w:t>
      </w:r>
      <w:r w:rsidRPr="00820B15">
        <w:rPr>
          <w:rFonts w:eastAsia="Calibri" w:cs="Arial"/>
        </w:rPr>
        <w:t>them</w:t>
      </w:r>
      <w:r w:rsidRPr="00820B15">
        <w:rPr>
          <w:rFonts w:eastAsia="Calibri" w:cs="Arial"/>
          <w:spacing w:val="52"/>
        </w:rPr>
        <w:t xml:space="preserve"> </w:t>
      </w:r>
      <w:r w:rsidRPr="00820B15">
        <w:rPr>
          <w:rFonts w:eastAsia="Calibri" w:cs="Arial"/>
        </w:rPr>
        <w:t>carefully</w:t>
      </w:r>
      <w:r w:rsidR="004656BB">
        <w:rPr>
          <w:rFonts w:eastAsia="Calibri" w:cs="Arial"/>
        </w:rPr>
        <w:t xml:space="preserve"> and should sign the undertaking at Appendix 5a that they accept the terms and conditions</w:t>
      </w:r>
      <w:r w:rsidRPr="00820B15">
        <w:rPr>
          <w:rFonts w:eastAsia="Calibri" w:cs="Arial"/>
        </w:rPr>
        <w:t>.</w:t>
      </w:r>
    </w:p>
    <w:p w14:paraId="21A8942B" w14:textId="77777777" w:rsidR="0084272C" w:rsidRPr="00820B15" w:rsidRDefault="0084272C" w:rsidP="0084272C">
      <w:pPr>
        <w:rPr>
          <w:rFonts w:cs="Arial"/>
        </w:rPr>
      </w:pPr>
      <w:r w:rsidRPr="00820B15">
        <w:rPr>
          <w:rFonts w:cs="Arial"/>
        </w:rPr>
        <w:br w:type="page"/>
      </w:r>
    </w:p>
    <w:p w14:paraId="5B48FB14" w14:textId="77777777" w:rsidR="0084272C" w:rsidRDefault="0084272C" w:rsidP="0084272C">
      <w:pPr>
        <w:spacing w:after="0"/>
        <w:jc w:val="both"/>
        <w:rPr>
          <w:rFonts w:eastAsia="Calibri" w:cs="Arial"/>
        </w:rPr>
      </w:pPr>
    </w:p>
    <w:p w14:paraId="19D516B8" w14:textId="76E82B98" w:rsidR="0084272C" w:rsidRPr="00820B15" w:rsidRDefault="0084272C" w:rsidP="0084272C">
      <w:pPr>
        <w:spacing w:after="0"/>
        <w:jc w:val="both"/>
        <w:rPr>
          <w:rFonts w:eastAsia="Calibri" w:cs="Arial"/>
        </w:rPr>
      </w:pPr>
      <w:r w:rsidRPr="00820B15">
        <w:rPr>
          <w:rFonts w:eastAsia="Calibri" w:cs="Arial"/>
        </w:rPr>
        <w:t>Framework</w:t>
      </w:r>
      <w:r w:rsidRPr="00820B15">
        <w:rPr>
          <w:rFonts w:eastAsia="Calibri" w:cs="Arial"/>
          <w:spacing w:val="2"/>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 xml:space="preserve">a </w:t>
      </w:r>
      <w:r w:rsidRPr="0053283F">
        <w:rPr>
          <w:rFonts w:eastAsia="Calibri" w:cs="Arial"/>
        </w:rPr>
        <w:t>S</w:t>
      </w:r>
      <w:r w:rsidR="0053283F" w:rsidRPr="0053283F">
        <w:rPr>
          <w:rFonts w:eastAsia="Calibri" w:cs="Arial"/>
        </w:rPr>
        <w:t>ingle</w:t>
      </w:r>
      <w:r w:rsidRPr="00820B15">
        <w:rPr>
          <w:rFonts w:eastAsia="Calibri" w:cs="Arial"/>
        </w:rPr>
        <w:t xml:space="preserve"> Operator for </w:t>
      </w:r>
      <w:r w:rsidR="00332957">
        <w:rPr>
          <w:rFonts w:eastAsia="Calibri" w:cs="Arial"/>
        </w:rPr>
        <w:t xml:space="preserve">the </w:t>
      </w:r>
      <w:r w:rsidR="006937ED">
        <w:rPr>
          <w:rFonts w:eastAsia="Calibri" w:cs="Arial"/>
        </w:rPr>
        <w:t xml:space="preserve">Supply of </w:t>
      </w:r>
      <w:r w:rsidR="009B17EC">
        <w:rPr>
          <w:rFonts w:eastAsia="Calibri" w:cs="Arial"/>
        </w:rPr>
        <w:t>XXXXXXXX</w:t>
      </w:r>
      <w:r w:rsidR="00BE1B9F">
        <w:rPr>
          <w:rFonts w:eastAsia="Calibri" w:cs="Arial"/>
        </w:rPr>
        <w:t xml:space="preserve"> Tender Ref. </w:t>
      </w:r>
      <w:r w:rsidR="00940425" w:rsidRPr="00C9058F">
        <w:rPr>
          <w:rFonts w:eastAsia="Calibri" w:cs="Arial"/>
        </w:rPr>
        <w:t>C</w:t>
      </w:r>
      <w:r w:rsidRPr="00C9058F">
        <w:rPr>
          <w:rFonts w:eastAsia="Calibri" w:cs="Arial"/>
        </w:rPr>
        <w:t>FT</w:t>
      </w:r>
      <w:r w:rsidR="007655D2">
        <w:rPr>
          <w:rFonts w:eastAsia="Calibri" w:cs="Arial"/>
        </w:rPr>
        <w:t>xxxxxx</w:t>
      </w:r>
    </w:p>
    <w:p w14:paraId="1ED54C44" w14:textId="77777777" w:rsidR="0084272C" w:rsidRPr="00820B15" w:rsidRDefault="0084272C" w:rsidP="0084272C">
      <w:pPr>
        <w:spacing w:after="0"/>
        <w:jc w:val="both"/>
        <w:rPr>
          <w:rFonts w:eastAsia="Calibri" w:cs="Arial"/>
        </w:rPr>
      </w:pPr>
    </w:p>
    <w:p w14:paraId="77DB81C0" w14:textId="77777777" w:rsidR="0084272C" w:rsidRPr="00820B15" w:rsidRDefault="0084272C" w:rsidP="0084272C">
      <w:pPr>
        <w:spacing w:after="0"/>
        <w:jc w:val="both"/>
        <w:rPr>
          <w:rFonts w:eastAsia="Calibri" w:cs="Arial"/>
        </w:rPr>
      </w:pPr>
      <w:r w:rsidRPr="00820B15">
        <w:rPr>
          <w:rFonts w:eastAsia="Calibri" w:cs="Arial"/>
        </w:rPr>
        <w:t>PARTIES</w:t>
      </w:r>
    </w:p>
    <w:p w14:paraId="3B0D93AB" w14:textId="77777777" w:rsidR="0084272C" w:rsidRPr="00820B15" w:rsidRDefault="0084272C" w:rsidP="0084272C">
      <w:pPr>
        <w:spacing w:after="0"/>
        <w:jc w:val="both"/>
        <w:rPr>
          <w:rFonts w:eastAsia="Calibri" w:cs="Arial"/>
        </w:rPr>
      </w:pPr>
    </w:p>
    <w:p w14:paraId="12E6D6C6" w14:textId="77777777" w:rsidR="0084272C" w:rsidRPr="00820B15" w:rsidRDefault="0084272C" w:rsidP="0084272C">
      <w:pPr>
        <w:spacing w:after="0"/>
        <w:jc w:val="both"/>
        <w:rPr>
          <w:rFonts w:eastAsia="Calibri" w:cs="Arial"/>
        </w:rPr>
      </w:pPr>
      <w:r>
        <w:rPr>
          <w:rFonts w:eastAsia="Calibri" w:cs="Arial"/>
          <w:b/>
          <w:spacing w:val="-10"/>
        </w:rPr>
        <w:t xml:space="preserve">CITY OF DUBLIN </w:t>
      </w:r>
      <w:r w:rsidRPr="00820B15">
        <w:rPr>
          <w:rFonts w:eastAsia="Calibri" w:cs="Arial"/>
          <w:b/>
          <w:spacing w:val="-10"/>
        </w:rPr>
        <w:t xml:space="preserve">EDUCATION TRAINING BOARD </w:t>
      </w:r>
      <w:r w:rsidRPr="00820B15">
        <w:rPr>
          <w:rFonts w:eastAsia="Calibri" w:cs="Arial"/>
        </w:rPr>
        <w:t xml:space="preserve">of </w:t>
      </w:r>
      <w:r>
        <w:rPr>
          <w:rFonts w:eastAsia="Calibri" w:cs="Arial"/>
        </w:rPr>
        <w:t>Town Hall, 1 Merrion Road, Ballsbridge, Dublin 4</w:t>
      </w:r>
      <w:r w:rsidRPr="00820B15">
        <w:rPr>
          <w:rFonts w:eastAsia="Calibri" w:cs="Arial"/>
        </w:rPr>
        <w:t xml:space="preserve"> (Hereinafter</w:t>
      </w:r>
      <w:r w:rsidRPr="00820B15">
        <w:rPr>
          <w:rFonts w:eastAsia="Calibri" w:cs="Arial"/>
          <w:spacing w:val="9"/>
        </w:rPr>
        <w:t xml:space="preserve"> </w:t>
      </w:r>
      <w:r w:rsidRPr="00820B15">
        <w:rPr>
          <w:rFonts w:eastAsia="Calibri" w:cs="Arial"/>
        </w:rPr>
        <w:t>referred</w:t>
      </w:r>
      <w:r w:rsidRPr="00820B15">
        <w:rPr>
          <w:rFonts w:eastAsia="Calibri" w:cs="Arial"/>
          <w:spacing w:val="16"/>
        </w:rPr>
        <w:t xml:space="preserve"> </w:t>
      </w:r>
      <w:r w:rsidRPr="00820B15">
        <w:rPr>
          <w:rFonts w:eastAsia="Calibri" w:cs="Arial"/>
        </w:rPr>
        <w:t>to</w:t>
      </w:r>
      <w:r w:rsidRPr="00820B15">
        <w:rPr>
          <w:rFonts w:eastAsia="Calibri" w:cs="Arial"/>
          <w:spacing w:val="23"/>
        </w:rPr>
        <w:t xml:space="preserve"> </w:t>
      </w:r>
      <w:r w:rsidRPr="00820B15">
        <w:rPr>
          <w:rFonts w:eastAsia="Calibri" w:cs="Arial"/>
        </w:rPr>
        <w:t>as</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p>
    <w:p w14:paraId="3CCA20A1" w14:textId="77777777" w:rsidR="0084272C" w:rsidRPr="00820B15" w:rsidRDefault="0084272C" w:rsidP="0084272C">
      <w:pPr>
        <w:spacing w:after="0"/>
        <w:jc w:val="both"/>
        <w:rPr>
          <w:rFonts w:eastAsia="Calibri" w:cs="Arial"/>
        </w:rPr>
      </w:pPr>
    </w:p>
    <w:p w14:paraId="31528AE5" w14:textId="77777777" w:rsidR="0084272C" w:rsidRPr="00820B15" w:rsidRDefault="0084272C" w:rsidP="0084272C">
      <w:pPr>
        <w:spacing w:after="0"/>
        <w:jc w:val="both"/>
        <w:rPr>
          <w:rFonts w:eastAsia="Calibri" w:cs="Arial"/>
        </w:rPr>
      </w:pPr>
      <w:r w:rsidRPr="00820B15">
        <w:rPr>
          <w:rFonts w:eastAsia="Calibri" w:cs="Arial"/>
          <w:spacing w:val="-10"/>
        </w:rPr>
        <w:t xml:space="preserve"> </w:t>
      </w:r>
      <w:r w:rsidRPr="00820B15">
        <w:rPr>
          <w:rFonts w:eastAsia="Calibri" w:cs="Arial"/>
        </w:rPr>
        <w:t>AND</w:t>
      </w:r>
    </w:p>
    <w:p w14:paraId="46A734D4" w14:textId="77777777" w:rsidR="0084272C" w:rsidRPr="00820B15" w:rsidRDefault="0084272C" w:rsidP="0084272C">
      <w:pPr>
        <w:spacing w:after="0"/>
        <w:jc w:val="both"/>
        <w:rPr>
          <w:rFonts w:eastAsia="Calibri" w:cs="Arial"/>
          <w:b/>
        </w:rPr>
      </w:pPr>
    </w:p>
    <w:p w14:paraId="17A2875A" w14:textId="77777777" w:rsidR="0084272C" w:rsidRPr="00820B15" w:rsidRDefault="0084272C" w:rsidP="0084272C">
      <w:pPr>
        <w:spacing w:after="0"/>
        <w:jc w:val="both"/>
        <w:rPr>
          <w:rFonts w:eastAsia="Calibri" w:cs="Arial"/>
          <w:color w:val="FF0000"/>
        </w:rPr>
      </w:pPr>
      <w:r w:rsidRPr="00820B15">
        <w:rPr>
          <w:rFonts w:eastAsia="Calibri" w:cs="Arial"/>
          <w:color w:val="FF0000"/>
        </w:rPr>
        <w:t xml:space="preserve">[insert legal name of Framework Member] </w:t>
      </w:r>
      <w:r w:rsidRPr="00820B15">
        <w:rPr>
          <w:rFonts w:eastAsia="Calibri" w:cs="Arial"/>
        </w:rPr>
        <w:t xml:space="preserve">of </w:t>
      </w:r>
      <w:r w:rsidRPr="00820B15">
        <w:rPr>
          <w:rFonts w:eastAsia="Calibri" w:cs="Arial"/>
          <w:color w:val="FF0000"/>
          <w:u w:val="single"/>
        </w:rPr>
        <w:tab/>
      </w:r>
      <w:r w:rsidRPr="00820B15">
        <w:rPr>
          <w:rFonts w:eastAsia="Calibri" w:cs="Arial"/>
        </w:rPr>
        <w:t xml:space="preserve"> </w:t>
      </w:r>
      <w:r w:rsidRPr="00820B15">
        <w:rPr>
          <w:rFonts w:eastAsia="Calibri" w:cs="Arial"/>
          <w:color w:val="FF0000"/>
        </w:rPr>
        <w:t xml:space="preserve">[insert address of Framework member] </w:t>
      </w:r>
      <w:r w:rsidRPr="00820B15">
        <w:rPr>
          <w:rFonts w:eastAsia="Calibri" w:cs="Arial"/>
          <w:color w:val="FF0000"/>
          <w:u w:val="single"/>
        </w:rPr>
        <w:tab/>
      </w:r>
      <w:r w:rsidRPr="00820B15">
        <w:rPr>
          <w:rFonts w:eastAsia="Calibri" w:cs="Arial"/>
          <w:color w:val="FF0000"/>
        </w:rPr>
        <w:tab/>
      </w:r>
    </w:p>
    <w:p w14:paraId="512F5578" w14:textId="77777777" w:rsidR="0084272C" w:rsidRPr="00820B15" w:rsidRDefault="0084272C" w:rsidP="0084272C">
      <w:pPr>
        <w:spacing w:after="0"/>
        <w:jc w:val="both"/>
        <w:rPr>
          <w:rFonts w:eastAsia="Calibri" w:cs="Arial"/>
        </w:rPr>
      </w:pPr>
      <w:r w:rsidRPr="00820B15">
        <w:rPr>
          <w:rFonts w:eastAsia="Calibri" w:cs="Arial"/>
          <w:spacing w:val="-10"/>
        </w:rPr>
        <w:t xml:space="preserve"> </w:t>
      </w:r>
      <w:r w:rsidRPr="00820B15">
        <w:rPr>
          <w:rFonts w:eastAsia="Calibri" w:cs="Arial"/>
        </w:rPr>
        <w:t>(Hereinafter</w:t>
      </w:r>
      <w:r w:rsidRPr="00820B15">
        <w:rPr>
          <w:rFonts w:eastAsia="Calibri" w:cs="Arial"/>
          <w:spacing w:val="16"/>
        </w:rPr>
        <w:t xml:space="preserve"> </w:t>
      </w:r>
      <w:r w:rsidRPr="00820B15">
        <w:rPr>
          <w:rFonts w:eastAsia="Calibri" w:cs="Arial"/>
        </w:rPr>
        <w:t>referred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the “Framework Member” or “Member”)</w:t>
      </w:r>
    </w:p>
    <w:p w14:paraId="1FEECB44" w14:textId="77777777" w:rsidR="0084272C" w:rsidRPr="00820B15" w:rsidRDefault="0084272C" w:rsidP="0084272C">
      <w:pPr>
        <w:spacing w:after="0"/>
        <w:jc w:val="both"/>
        <w:rPr>
          <w:rFonts w:eastAsia="Calibri" w:cs="Arial"/>
        </w:rPr>
      </w:pPr>
    </w:p>
    <w:p w14:paraId="26F8AE0C" w14:textId="77777777" w:rsidR="0084272C" w:rsidRPr="00820B15" w:rsidRDefault="0084272C" w:rsidP="0084272C">
      <w:pPr>
        <w:spacing w:after="0"/>
        <w:jc w:val="both"/>
        <w:rPr>
          <w:rFonts w:eastAsia="Calibri" w:cs="Arial"/>
          <w:b/>
        </w:rPr>
      </w:pPr>
      <w:r w:rsidRPr="00820B15">
        <w:rPr>
          <w:rFonts w:eastAsia="Calibri" w:cs="Arial"/>
          <w:spacing w:val="-10"/>
        </w:rPr>
        <w:t xml:space="preserve"> </w:t>
      </w:r>
      <w:r w:rsidRPr="00820B15">
        <w:rPr>
          <w:rFonts w:eastAsia="Calibri" w:cs="Arial"/>
          <w:b/>
        </w:rPr>
        <w:t>BACKGROUND</w:t>
      </w:r>
    </w:p>
    <w:p w14:paraId="2D39BAA2" w14:textId="77777777" w:rsidR="0084272C" w:rsidRPr="00820B15" w:rsidRDefault="0084272C" w:rsidP="0084272C">
      <w:pPr>
        <w:spacing w:after="0"/>
        <w:jc w:val="both"/>
        <w:rPr>
          <w:rFonts w:eastAsia="Calibri" w:cs="Arial"/>
        </w:rPr>
      </w:pPr>
    </w:p>
    <w:p w14:paraId="1AB99C24" w14:textId="1D260C04" w:rsidR="0084272C" w:rsidRDefault="0084272C" w:rsidP="0084272C">
      <w:pPr>
        <w:pStyle w:val="ListParagraph"/>
        <w:numPr>
          <w:ilvl w:val="0"/>
          <w:numId w:val="13"/>
        </w:numPr>
        <w:spacing w:after="0"/>
        <w:ind w:left="567"/>
        <w:jc w:val="both"/>
        <w:rPr>
          <w:rFonts w:eastAsia="Calibri" w:cs="Arial"/>
        </w:rPr>
      </w:pPr>
      <w:r w:rsidRPr="006D07F1">
        <w:rPr>
          <w:rFonts w:eastAsia="Calibri" w:cs="Arial"/>
        </w:rPr>
        <w:t>The</w:t>
      </w:r>
      <w:r w:rsidRPr="006D07F1">
        <w:rPr>
          <w:rFonts w:eastAsia="Calibri" w:cs="Arial"/>
          <w:spacing w:val="52"/>
        </w:rPr>
        <w:t xml:space="preserve"> </w:t>
      </w:r>
      <w:r w:rsidRPr="006D07F1">
        <w:rPr>
          <w:rFonts w:eastAsia="Calibri" w:cs="Arial"/>
        </w:rPr>
        <w:t>Client</w:t>
      </w:r>
      <w:r w:rsidRPr="006D07F1">
        <w:rPr>
          <w:rFonts w:eastAsia="Calibri" w:cs="Arial"/>
          <w:spacing w:val="59"/>
        </w:rPr>
        <w:t xml:space="preserve"> </w:t>
      </w:r>
      <w:r w:rsidRPr="006D07F1">
        <w:rPr>
          <w:rFonts w:eastAsia="Calibri" w:cs="Arial"/>
        </w:rPr>
        <w:t>has</w:t>
      </w:r>
      <w:r w:rsidRPr="006D07F1">
        <w:rPr>
          <w:rFonts w:eastAsia="Calibri" w:cs="Arial"/>
          <w:spacing w:val="52"/>
        </w:rPr>
        <w:t xml:space="preserve"> </w:t>
      </w:r>
      <w:r w:rsidRPr="006D07F1">
        <w:rPr>
          <w:rFonts w:eastAsia="Calibri" w:cs="Arial"/>
        </w:rPr>
        <w:t>conducted</w:t>
      </w:r>
      <w:r w:rsidRPr="006D07F1">
        <w:rPr>
          <w:rFonts w:eastAsia="Calibri" w:cs="Arial"/>
          <w:spacing w:val="66"/>
        </w:rPr>
        <w:t xml:space="preserve"> </w:t>
      </w:r>
      <w:r w:rsidRPr="006D07F1">
        <w:rPr>
          <w:rFonts w:eastAsia="Calibri" w:cs="Arial"/>
        </w:rPr>
        <w:t>a</w:t>
      </w:r>
      <w:r w:rsidRPr="006D07F1">
        <w:rPr>
          <w:rFonts w:eastAsia="Calibri" w:cs="Arial"/>
          <w:spacing w:val="66"/>
        </w:rPr>
        <w:t xml:space="preserve"> </w:t>
      </w:r>
      <w:r w:rsidRPr="006D07F1">
        <w:rPr>
          <w:rFonts w:eastAsia="Calibri" w:cs="Arial"/>
        </w:rPr>
        <w:t>tender</w:t>
      </w:r>
      <w:r w:rsidRPr="006D07F1">
        <w:rPr>
          <w:rFonts w:eastAsia="Calibri" w:cs="Arial"/>
          <w:spacing w:val="45"/>
        </w:rPr>
        <w:t xml:space="preserve"> </w:t>
      </w:r>
      <w:r w:rsidRPr="006D07F1">
        <w:rPr>
          <w:rFonts w:eastAsia="Calibri" w:cs="Arial"/>
        </w:rPr>
        <w:t>competition advertised on</w:t>
      </w:r>
      <w:r w:rsidRPr="006D07F1">
        <w:rPr>
          <w:rFonts w:eastAsia="Calibri" w:cs="Arial"/>
          <w:spacing w:val="110"/>
        </w:rPr>
        <w:t xml:space="preserve"> </w:t>
      </w:r>
      <w:r w:rsidRPr="006D07F1">
        <w:rPr>
          <w:rFonts w:eastAsia="Calibri" w:cs="Arial"/>
        </w:rPr>
        <w:t>the</w:t>
      </w:r>
      <w:r w:rsidRPr="006D07F1">
        <w:rPr>
          <w:rFonts w:eastAsia="Calibri" w:cs="Arial"/>
          <w:spacing w:val="124"/>
        </w:rPr>
        <w:t xml:space="preserve"> </w:t>
      </w:r>
      <w:r w:rsidRPr="006D07F1">
        <w:rPr>
          <w:rFonts w:eastAsia="Calibri" w:cs="Arial"/>
        </w:rPr>
        <w:t>Irish</w:t>
      </w:r>
      <w:r w:rsidRPr="006D07F1">
        <w:rPr>
          <w:rFonts w:eastAsia="Calibri" w:cs="Arial"/>
          <w:spacing w:val="117"/>
        </w:rPr>
        <w:t xml:space="preserve"> </w:t>
      </w:r>
      <w:r w:rsidRPr="006D07F1">
        <w:rPr>
          <w:rFonts w:eastAsia="Calibri" w:cs="Arial"/>
        </w:rPr>
        <w:t>Government</w:t>
      </w:r>
      <w:r w:rsidRPr="006D07F1">
        <w:rPr>
          <w:rFonts w:eastAsia="Calibri" w:cs="Arial"/>
          <w:spacing w:val="110"/>
        </w:rPr>
        <w:t xml:space="preserve"> </w:t>
      </w:r>
      <w:r w:rsidRPr="006D07F1">
        <w:rPr>
          <w:rFonts w:eastAsia="Calibri" w:cs="Arial"/>
        </w:rPr>
        <w:t xml:space="preserve">procurement website </w:t>
      </w:r>
      <w:hyperlink r:id="rId7" w:history="1">
        <w:r w:rsidRPr="006D07F1">
          <w:rPr>
            <w:rFonts w:eastAsia="Calibri" w:cs="Arial"/>
            <w:color w:val="0000FF"/>
            <w:u w:val="single"/>
          </w:rPr>
          <w:t>www.etenders.gov.ie</w:t>
        </w:r>
      </w:hyperlink>
      <w:r w:rsidRPr="006D07F1">
        <w:rPr>
          <w:rFonts w:eastAsia="Calibri" w:cs="Arial"/>
        </w:rPr>
        <w:t xml:space="preserve">  (Ref. ID: </w:t>
      </w:r>
      <w:r w:rsidR="00940425">
        <w:rPr>
          <w:rFonts w:eastAsia="Calibri" w:cs="Arial"/>
        </w:rPr>
        <w:t>C</w:t>
      </w:r>
      <w:r>
        <w:rPr>
          <w:rFonts w:eastAsia="Calibri" w:cs="Arial"/>
        </w:rPr>
        <w:t xml:space="preserve">FT </w:t>
      </w:r>
      <w:r w:rsidRPr="006D07F1">
        <w:rPr>
          <w:rFonts w:eastAsia="Calibri" w:cs="Arial"/>
        </w:rPr>
        <w:t xml:space="preserve">on </w:t>
      </w:r>
      <w:r w:rsidR="000005B3">
        <w:rPr>
          <w:rFonts w:eastAsia="Calibri" w:cs="Arial"/>
        </w:rPr>
        <w:t xml:space="preserve"> </w:t>
      </w:r>
      <w:r w:rsidR="00887176">
        <w:rPr>
          <w:rFonts w:eastAsia="Calibri" w:cs="Arial"/>
        </w:rPr>
        <w:t xml:space="preserve"> 202</w:t>
      </w:r>
      <w:r w:rsidR="0075160C">
        <w:rPr>
          <w:rFonts w:eastAsia="Calibri" w:cs="Arial"/>
        </w:rPr>
        <w:t>5</w:t>
      </w:r>
      <w:r>
        <w:rPr>
          <w:rFonts w:eastAsia="Calibri" w:cs="Arial"/>
          <w:color w:val="FF0000"/>
        </w:rPr>
        <w:t xml:space="preserve"> and in the Official Journal of the EU </w:t>
      </w:r>
      <w:proofErr w:type="gramStart"/>
      <w:r>
        <w:rPr>
          <w:rFonts w:eastAsia="Calibri" w:cs="Arial"/>
          <w:color w:val="FF0000"/>
        </w:rPr>
        <w:t xml:space="preserve">Ref. </w:t>
      </w:r>
      <w:r w:rsidRPr="006D07F1">
        <w:rPr>
          <w:rFonts w:eastAsia="Calibri" w:cs="Arial"/>
        </w:rPr>
        <w:t>.</w:t>
      </w:r>
      <w:proofErr w:type="gramEnd"/>
    </w:p>
    <w:p w14:paraId="5DA7C8E6" w14:textId="77777777" w:rsidR="0084272C" w:rsidRDefault="0084272C" w:rsidP="0084272C">
      <w:pPr>
        <w:pStyle w:val="ListParagraph"/>
        <w:spacing w:after="0"/>
        <w:ind w:left="567"/>
        <w:jc w:val="both"/>
        <w:rPr>
          <w:rFonts w:eastAsia="Calibri" w:cs="Arial"/>
        </w:rPr>
      </w:pPr>
    </w:p>
    <w:p w14:paraId="08D305C3" w14:textId="1C63D818" w:rsidR="0084272C" w:rsidRPr="00820B15" w:rsidRDefault="0084272C" w:rsidP="0084272C">
      <w:pPr>
        <w:spacing w:after="0"/>
        <w:ind w:left="567" w:hanging="567"/>
        <w:jc w:val="both"/>
        <w:rPr>
          <w:rFonts w:eastAsia="Calibri" w:cs="Arial"/>
          <w:b/>
          <w:color w:val="FF0000"/>
        </w:rPr>
      </w:pPr>
      <w:r w:rsidRPr="00820B15">
        <w:rPr>
          <w:rFonts w:eastAsia="Calibri" w:cs="Arial"/>
        </w:rPr>
        <w:t xml:space="preserve">(b) </w:t>
      </w:r>
      <w:r w:rsidRPr="00820B15">
        <w:rPr>
          <w:rFonts w:eastAsia="Calibri" w:cs="Arial"/>
        </w:rPr>
        <w:tab/>
        <w:t>The</w:t>
      </w:r>
      <w:r w:rsidRPr="00820B15">
        <w:rPr>
          <w:rFonts w:eastAsia="Calibri" w:cs="Arial"/>
          <w:spacing w:val="23"/>
        </w:rPr>
        <w:t xml:space="preserve"> </w:t>
      </w:r>
      <w:r w:rsidRPr="00820B15">
        <w:rPr>
          <w:rFonts w:eastAsia="Calibri" w:cs="Arial"/>
        </w:rPr>
        <w:t>open procedure</w:t>
      </w:r>
      <w:r w:rsidRPr="00820B15">
        <w:rPr>
          <w:rFonts w:eastAsia="Calibri" w:cs="Arial"/>
          <w:spacing w:val="23"/>
        </w:rPr>
        <w:t xml:space="preserve"> </w:t>
      </w:r>
      <w:r w:rsidRPr="00820B15">
        <w:rPr>
          <w:rFonts w:eastAsia="Calibri" w:cs="Arial"/>
        </w:rPr>
        <w:t>was</w:t>
      </w:r>
      <w:r w:rsidRPr="00820B15">
        <w:rPr>
          <w:rFonts w:eastAsia="Calibri" w:cs="Arial"/>
          <w:spacing w:val="30"/>
        </w:rPr>
        <w:t xml:space="preserve"> </w:t>
      </w:r>
      <w:r w:rsidRPr="00820B15">
        <w:rPr>
          <w:rFonts w:eastAsia="Calibri" w:cs="Arial"/>
        </w:rPr>
        <w:t>used</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was</w:t>
      </w:r>
      <w:r w:rsidRPr="00820B15">
        <w:rPr>
          <w:rFonts w:eastAsia="Calibri" w:cs="Arial"/>
          <w:spacing w:val="30"/>
        </w:rPr>
        <w:t xml:space="preserve"> </w:t>
      </w:r>
      <w:r w:rsidRPr="00820B15">
        <w:rPr>
          <w:rFonts w:eastAsia="Calibri" w:cs="Arial"/>
        </w:rPr>
        <w:t>issued</w:t>
      </w:r>
      <w:r w:rsidRPr="00820B15">
        <w:rPr>
          <w:rFonts w:eastAsia="Calibri" w:cs="Arial"/>
          <w:spacing w:val="30"/>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w:t>
      </w:r>
      <w:r w:rsidRPr="00820B15">
        <w:rPr>
          <w:rFonts w:eastAsia="Calibri" w:cs="Arial"/>
          <w:spacing w:val="23"/>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submission deadline</w:t>
      </w:r>
      <w:r w:rsidR="000005B3">
        <w:rPr>
          <w:rFonts w:eastAsia="Calibri" w:cs="Arial"/>
        </w:rPr>
        <w:t xml:space="preserve"> </w:t>
      </w:r>
      <w:proofErr w:type="gramStart"/>
      <w:r w:rsidR="000005B3">
        <w:rPr>
          <w:rFonts w:eastAsia="Calibri" w:cs="Arial"/>
        </w:rPr>
        <w:t xml:space="preserve">of </w:t>
      </w:r>
      <w:r w:rsidR="005B7E3C">
        <w:rPr>
          <w:rFonts w:eastAsia="Calibri" w:cs="Arial"/>
        </w:rPr>
        <w:t xml:space="preserve"> </w:t>
      </w:r>
      <w:r w:rsidR="00887176">
        <w:rPr>
          <w:rFonts w:eastAsia="Calibri" w:cs="Arial"/>
          <w:spacing w:val="16"/>
        </w:rPr>
        <w:t>202</w:t>
      </w:r>
      <w:r w:rsidR="0075160C">
        <w:rPr>
          <w:rFonts w:eastAsia="Calibri" w:cs="Arial"/>
          <w:spacing w:val="16"/>
        </w:rPr>
        <w:t>5</w:t>
      </w:r>
      <w:proofErr w:type="gramEnd"/>
      <w:r w:rsidR="00887176">
        <w:rPr>
          <w:rFonts w:eastAsia="Calibri" w:cs="Arial"/>
          <w:spacing w:val="16"/>
        </w:rPr>
        <w:t>.</w:t>
      </w:r>
    </w:p>
    <w:p w14:paraId="2290B407" w14:textId="77777777" w:rsidR="0084272C" w:rsidRPr="00820B15" w:rsidRDefault="0084272C" w:rsidP="0084272C">
      <w:pPr>
        <w:spacing w:after="0"/>
        <w:ind w:left="567" w:hanging="567"/>
        <w:jc w:val="both"/>
        <w:rPr>
          <w:rFonts w:eastAsia="Calibri" w:cs="Arial"/>
        </w:rPr>
      </w:pPr>
    </w:p>
    <w:p w14:paraId="24572E23" w14:textId="77777777" w:rsidR="0084272C" w:rsidRPr="00820B15" w:rsidRDefault="0084272C" w:rsidP="0084272C">
      <w:pPr>
        <w:spacing w:after="0"/>
        <w:ind w:left="567" w:hanging="567"/>
        <w:jc w:val="both"/>
        <w:rPr>
          <w:rFonts w:eastAsia="Calibri" w:cs="Arial"/>
        </w:rPr>
      </w:pPr>
      <w:r w:rsidRPr="00820B15">
        <w:rPr>
          <w:rFonts w:eastAsia="Calibri" w:cs="Arial"/>
        </w:rPr>
        <w:t xml:space="preserve">(c) </w:t>
      </w:r>
      <w:r w:rsidRPr="00820B15">
        <w:rPr>
          <w:rFonts w:eastAsia="Calibri" w:cs="Arial"/>
        </w:rPr>
        <w:tab/>
        <w:t>Following</w:t>
      </w:r>
      <w:r w:rsidRPr="00820B15">
        <w:rPr>
          <w:rFonts w:eastAsia="Calibri" w:cs="Arial"/>
          <w:spacing w:val="38"/>
        </w:rPr>
        <w:t xml:space="preserve"> </w:t>
      </w:r>
      <w:r w:rsidRPr="00820B15">
        <w:rPr>
          <w:rFonts w:eastAsia="Calibri" w:cs="Arial"/>
        </w:rPr>
        <w:t>evaluation</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against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published</w:t>
      </w:r>
      <w:r w:rsidRPr="00820B15">
        <w:rPr>
          <w:rFonts w:eastAsia="Calibri" w:cs="Arial"/>
          <w:spacing w:val="38"/>
        </w:rPr>
        <w:t xml:space="preserve"> </w:t>
      </w:r>
      <w:r w:rsidRPr="00820B15">
        <w:rPr>
          <w:rFonts w:eastAsia="Calibri" w:cs="Arial"/>
        </w:rPr>
        <w:t>award</w:t>
      </w:r>
      <w:r w:rsidRPr="00820B15">
        <w:rPr>
          <w:rFonts w:eastAsia="Calibri" w:cs="Arial"/>
          <w:spacing w:val="45"/>
        </w:rPr>
        <w:t xml:space="preserve"> </w:t>
      </w:r>
      <w:r w:rsidRPr="00820B15">
        <w:rPr>
          <w:rFonts w:eastAsia="Calibri" w:cs="Arial"/>
        </w:rPr>
        <w:t>criteria,</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38"/>
        </w:rPr>
        <w:t xml:space="preserve"> </w:t>
      </w:r>
      <w:r w:rsidRPr="00820B15">
        <w:rPr>
          <w:rFonts w:eastAsia="Calibri" w:cs="Arial"/>
        </w:rPr>
        <w:t>is now</w:t>
      </w:r>
      <w:r w:rsidRPr="00820B15">
        <w:rPr>
          <w:rFonts w:eastAsia="Calibri" w:cs="Arial"/>
          <w:spacing w:val="9"/>
        </w:rPr>
        <w:t xml:space="preserve"> </w:t>
      </w:r>
      <w:r w:rsidRPr="00820B15">
        <w:rPr>
          <w:rFonts w:eastAsia="Calibri" w:cs="Arial"/>
        </w:rPr>
        <w:t>appointed</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one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operators</w:t>
      </w:r>
      <w:r w:rsidRPr="00820B15">
        <w:rPr>
          <w:rFonts w:eastAsia="Calibri" w:cs="Arial"/>
          <w:spacing w:val="23"/>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3F91B408" w14:textId="77777777" w:rsidR="0084272C" w:rsidRPr="00820B15" w:rsidRDefault="0084272C" w:rsidP="0084272C">
      <w:pPr>
        <w:spacing w:after="0"/>
        <w:jc w:val="both"/>
        <w:rPr>
          <w:rFonts w:eastAsia="Calibri" w:cs="Arial"/>
        </w:rPr>
      </w:pPr>
    </w:p>
    <w:p w14:paraId="53B45D0A" w14:textId="77777777" w:rsidR="0084272C" w:rsidRPr="00820B15" w:rsidRDefault="0084272C" w:rsidP="0084272C">
      <w:pPr>
        <w:tabs>
          <w:tab w:val="left" w:pos="567"/>
        </w:tabs>
        <w:spacing w:after="0"/>
        <w:jc w:val="both"/>
        <w:rPr>
          <w:rFonts w:eastAsia="Calibri" w:cs="Arial"/>
        </w:rPr>
      </w:pPr>
      <w:r w:rsidRPr="00820B15">
        <w:rPr>
          <w:rFonts w:eastAsia="Calibri" w:cs="Arial"/>
          <w:spacing w:val="-17"/>
        </w:rPr>
        <w:t xml:space="preserve"> </w:t>
      </w:r>
      <w:r w:rsidRPr="00820B15">
        <w:rPr>
          <w:rFonts w:eastAsia="Calibri" w:cs="Arial"/>
          <w:b/>
        </w:rPr>
        <w:t>1.</w:t>
      </w:r>
      <w:r w:rsidRPr="00820B15">
        <w:rPr>
          <w:rFonts w:eastAsia="Calibri" w:cs="Arial"/>
        </w:rPr>
        <w:tab/>
      </w:r>
      <w:r w:rsidRPr="00820B15">
        <w:rPr>
          <w:rFonts w:eastAsia="Calibri" w:cs="Arial"/>
          <w:b/>
        </w:rPr>
        <w:t>Definitions</w:t>
      </w:r>
    </w:p>
    <w:p w14:paraId="49622312" w14:textId="77777777" w:rsidR="0084272C" w:rsidRPr="00820B15" w:rsidRDefault="0084272C" w:rsidP="0084272C">
      <w:pPr>
        <w:spacing w:after="0"/>
        <w:jc w:val="both"/>
        <w:rPr>
          <w:rFonts w:eastAsia="Calibri" w:cs="Arial"/>
        </w:rPr>
      </w:pPr>
    </w:p>
    <w:p w14:paraId="54E84C98" w14:textId="72F2FF76" w:rsidR="0084272C" w:rsidRPr="00820B15" w:rsidRDefault="0084272C" w:rsidP="0084272C">
      <w:pPr>
        <w:spacing w:after="0"/>
        <w:jc w:val="both"/>
        <w:rPr>
          <w:rFonts w:eastAsia="Calibri" w:cs="Arial"/>
        </w:rPr>
      </w:pPr>
      <w:r w:rsidRPr="00820B15">
        <w:rPr>
          <w:rFonts w:eastAsia="Calibri" w:cs="Arial"/>
          <w:spacing w:val="-24"/>
        </w:rPr>
        <w:t xml:space="preserve"> </w:t>
      </w:r>
      <w:r w:rsidRPr="00820B15">
        <w:rPr>
          <w:rFonts w:eastAsia="Calibri" w:cs="Arial"/>
        </w:rPr>
        <w:t>“Commencement</w:t>
      </w:r>
      <w:r w:rsidRPr="00820B15">
        <w:rPr>
          <w:rFonts w:eastAsia="Calibri" w:cs="Arial"/>
          <w:spacing w:val="16"/>
        </w:rPr>
        <w:t xml:space="preserve"> </w:t>
      </w:r>
      <w:r w:rsidRPr="00820B15">
        <w:rPr>
          <w:rFonts w:eastAsia="Calibri" w:cs="Arial"/>
        </w:rPr>
        <w:t>Date”</w:t>
      </w:r>
      <w:r w:rsidRPr="00820B15">
        <w:rPr>
          <w:rFonts w:eastAsia="Calibri" w:cs="Arial"/>
          <w:spacing w:val="23"/>
        </w:rPr>
        <w:t xml:space="preserve"> </w:t>
      </w:r>
      <w:r w:rsidRPr="00820B15">
        <w:rPr>
          <w:rFonts w:eastAsia="Calibri" w:cs="Arial"/>
        </w:rPr>
        <w:t xml:space="preserve">means </w:t>
      </w:r>
      <w:proofErr w:type="gramStart"/>
      <w:r w:rsidRPr="00820B15">
        <w:rPr>
          <w:rFonts w:eastAsia="Calibri" w:cs="Arial"/>
        </w:rPr>
        <w:t xml:space="preserve">after </w:t>
      </w:r>
      <w:r w:rsidR="000005B3">
        <w:rPr>
          <w:rFonts w:eastAsia="Calibri" w:cs="Arial"/>
        </w:rPr>
        <w:t xml:space="preserve"> 202</w:t>
      </w:r>
      <w:r w:rsidR="0075160C">
        <w:rPr>
          <w:rFonts w:eastAsia="Calibri" w:cs="Arial"/>
        </w:rPr>
        <w:t>5</w:t>
      </w:r>
      <w:proofErr w:type="gramEnd"/>
      <w:r w:rsidR="000005B3">
        <w:rPr>
          <w:rFonts w:eastAsia="Calibri" w:cs="Arial"/>
        </w:rPr>
        <w:t>.</w:t>
      </w:r>
    </w:p>
    <w:p w14:paraId="6ECF4200" w14:textId="77777777" w:rsidR="0084272C" w:rsidRPr="00820B15" w:rsidRDefault="0084272C" w:rsidP="0084272C">
      <w:pPr>
        <w:spacing w:after="0"/>
        <w:jc w:val="both"/>
        <w:rPr>
          <w:rFonts w:eastAsia="Calibri" w:cs="Arial"/>
        </w:rPr>
      </w:pPr>
      <w:r w:rsidRPr="00820B15">
        <w:rPr>
          <w:rFonts w:eastAsia="Calibri" w:cs="Arial"/>
        </w:rPr>
        <w:tab/>
      </w:r>
    </w:p>
    <w:p w14:paraId="2023F196" w14:textId="77777777" w:rsidR="0084272C" w:rsidRPr="00820B15" w:rsidRDefault="0084272C" w:rsidP="0084272C">
      <w:pPr>
        <w:spacing w:after="0"/>
        <w:jc w:val="both"/>
        <w:rPr>
          <w:rFonts w:eastAsia="Calibri" w:cs="Arial"/>
        </w:rPr>
      </w:pPr>
      <w:r w:rsidRPr="00820B15">
        <w:rPr>
          <w:rFonts w:eastAsia="Calibri" w:cs="Arial"/>
          <w:spacing w:val="-24"/>
        </w:rPr>
        <w:t xml:space="preserve"> </w:t>
      </w:r>
      <w:r w:rsidRPr="00820B15">
        <w:rPr>
          <w:rFonts w:eastAsia="Calibri" w:cs="Arial"/>
        </w:rPr>
        <w:t>“Competitive</w:t>
      </w:r>
      <w:r w:rsidRPr="00820B15">
        <w:rPr>
          <w:rFonts w:eastAsia="Calibri" w:cs="Arial"/>
          <w:spacing w:val="66"/>
        </w:rPr>
        <w:t xml:space="preserve"> </w:t>
      </w:r>
      <w:r w:rsidRPr="00820B15">
        <w:rPr>
          <w:rFonts w:eastAsia="Calibri" w:cs="Arial"/>
        </w:rPr>
        <w:t xml:space="preserve">Procedure” means the process leading to the establishment of this framework agreement and/or award of a Contract on foot of this Framework Agreement. </w:t>
      </w:r>
    </w:p>
    <w:p w14:paraId="1DF7DD70" w14:textId="77777777" w:rsidR="0084272C" w:rsidRPr="00820B15" w:rsidRDefault="0084272C" w:rsidP="0084272C">
      <w:pPr>
        <w:spacing w:after="0"/>
        <w:jc w:val="both"/>
        <w:rPr>
          <w:rFonts w:eastAsia="Calibri" w:cs="Arial"/>
        </w:rPr>
      </w:pPr>
    </w:p>
    <w:p w14:paraId="48F6D247" w14:textId="77777777" w:rsidR="0084272C" w:rsidRDefault="0084272C" w:rsidP="0084272C">
      <w:pPr>
        <w:spacing w:after="0"/>
        <w:jc w:val="both"/>
        <w:rPr>
          <w:rFonts w:eastAsia="Calibri" w:cs="Arial"/>
        </w:rPr>
      </w:pPr>
      <w:r w:rsidRPr="00820B15">
        <w:rPr>
          <w:rFonts w:eastAsia="Calibri" w:cs="Arial"/>
        </w:rPr>
        <w:t>“Contract”</w:t>
      </w:r>
      <w:r w:rsidRPr="00820B15">
        <w:rPr>
          <w:rFonts w:eastAsia="Calibri" w:cs="Arial"/>
          <w:spacing w:val="61"/>
        </w:rPr>
        <w:t xml:space="preserve"> </w:t>
      </w:r>
      <w:r w:rsidRPr="00820B15">
        <w:rPr>
          <w:rFonts w:eastAsia="Calibri" w:cs="Arial"/>
        </w:rPr>
        <w:t>means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which</w:t>
      </w:r>
      <w:r w:rsidRPr="00820B15">
        <w:rPr>
          <w:rFonts w:eastAsia="Calibri" w:cs="Arial"/>
          <w:spacing w:val="45"/>
        </w:rPr>
        <w:t xml:space="preserve"> </w:t>
      </w:r>
      <w:r w:rsidRPr="00820B15">
        <w:rPr>
          <w:rFonts w:eastAsia="Calibri" w:cs="Arial"/>
        </w:rPr>
        <w:t>falls</w:t>
      </w:r>
      <w:r w:rsidRPr="00820B15">
        <w:rPr>
          <w:rFonts w:eastAsia="Calibri" w:cs="Arial"/>
          <w:spacing w:val="45"/>
        </w:rPr>
        <w:t xml:space="preserve"> </w:t>
      </w:r>
      <w:r w:rsidRPr="00820B15">
        <w:rPr>
          <w:rFonts w:eastAsia="Calibri" w:cs="Arial"/>
        </w:rPr>
        <w:t>within</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scope</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and</w:t>
      </w:r>
      <w:r w:rsidRPr="00820B15">
        <w:rPr>
          <w:rFonts w:eastAsia="Calibri" w:cs="Arial"/>
          <w:spacing w:val="38"/>
        </w:rPr>
        <w:t xml:space="preserve"> </w:t>
      </w:r>
      <w:r w:rsidRPr="00820B15">
        <w:rPr>
          <w:rFonts w:eastAsia="Calibri" w:cs="Arial"/>
        </w:rPr>
        <w:t>for</w:t>
      </w:r>
      <w:r w:rsidRPr="00820B15">
        <w:rPr>
          <w:rFonts w:eastAsia="Calibri" w:cs="Arial"/>
          <w:spacing w:val="30"/>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the Client</w:t>
      </w:r>
      <w:r w:rsidRPr="00820B15">
        <w:rPr>
          <w:rFonts w:eastAsia="Calibri" w:cs="Arial"/>
          <w:spacing w:val="40"/>
        </w:rPr>
        <w:t xml:space="preserve"> </w:t>
      </w:r>
      <w:r w:rsidRPr="00820B15">
        <w:rPr>
          <w:rFonts w:eastAsia="Calibri" w:cs="Arial"/>
        </w:rPr>
        <w:t>conducts</w:t>
      </w:r>
      <w:r w:rsidRPr="00820B15">
        <w:rPr>
          <w:rFonts w:eastAsia="Calibri" w:cs="Arial"/>
          <w:spacing w:val="16"/>
        </w:rPr>
        <w:t xml:space="preserve"> </w:t>
      </w:r>
      <w:r w:rsidRPr="00820B15">
        <w:rPr>
          <w:rFonts w:eastAsia="Calibri" w:cs="Arial"/>
        </w:rPr>
        <w:t>a</w:t>
      </w:r>
      <w:r w:rsidRPr="00820B15">
        <w:rPr>
          <w:rFonts w:eastAsia="Calibri" w:cs="Arial"/>
          <w:spacing w:val="16"/>
        </w:rPr>
        <w:t xml:space="preserve"> </w:t>
      </w:r>
      <w:r w:rsidRPr="00820B15">
        <w:rPr>
          <w:rFonts w:eastAsia="Calibri" w:cs="Arial"/>
        </w:rPr>
        <w:t>Competitive</w:t>
      </w:r>
      <w:r w:rsidRPr="00820B15">
        <w:rPr>
          <w:rFonts w:eastAsia="Calibri" w:cs="Arial"/>
          <w:spacing w:val="23"/>
        </w:rPr>
        <w:t xml:space="preserve"> </w:t>
      </w:r>
      <w:r w:rsidRPr="00820B15">
        <w:rPr>
          <w:rFonts w:eastAsia="Calibri" w:cs="Arial"/>
        </w:rPr>
        <w:t>Procedure</w:t>
      </w:r>
      <w:r w:rsidRPr="00820B15">
        <w:rPr>
          <w:rFonts w:eastAsia="Calibri" w:cs="Arial"/>
          <w:spacing w:val="16"/>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terms</w:t>
      </w:r>
      <w:r w:rsidRPr="00820B15">
        <w:rPr>
          <w:rFonts w:eastAsia="Calibri" w:cs="Arial"/>
          <w:spacing w:val="16"/>
        </w:rPr>
        <w:t xml:space="preserve"> of</w:t>
      </w:r>
      <w:r w:rsidRPr="00820B15">
        <w:rPr>
          <w:rFonts w:eastAsia="Calibri" w:cs="Arial"/>
          <w:spacing w:val="2"/>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p>
    <w:p w14:paraId="3FEDB74C" w14:textId="77777777" w:rsidR="0031457D" w:rsidRDefault="0031457D" w:rsidP="0084272C">
      <w:pPr>
        <w:spacing w:after="0"/>
        <w:jc w:val="both"/>
        <w:rPr>
          <w:rFonts w:eastAsia="Calibri" w:cs="Arial"/>
        </w:rPr>
      </w:pPr>
    </w:p>
    <w:p w14:paraId="1D9DBFB8" w14:textId="77777777" w:rsidR="0031457D" w:rsidRPr="00820B15" w:rsidRDefault="0031457D" w:rsidP="0084272C">
      <w:pPr>
        <w:spacing w:after="0"/>
        <w:jc w:val="both"/>
        <w:rPr>
          <w:rFonts w:eastAsia="Calibri" w:cs="Arial"/>
        </w:rPr>
      </w:pPr>
      <w:r>
        <w:rPr>
          <w:rFonts w:eastAsia="Calibri" w:cs="Arial"/>
        </w:rPr>
        <w:t>“Purchase Order” means the process by which a specific Call-Off Contract may be activated under this Framework Agreement;</w:t>
      </w:r>
    </w:p>
    <w:p w14:paraId="47D0B8E8" w14:textId="77777777" w:rsidR="0084272C" w:rsidRPr="00820B15" w:rsidRDefault="0084272C" w:rsidP="0084272C">
      <w:pPr>
        <w:spacing w:after="0"/>
        <w:jc w:val="both"/>
        <w:rPr>
          <w:rFonts w:eastAsia="Calibri" w:cs="Arial"/>
        </w:rPr>
      </w:pPr>
    </w:p>
    <w:p w14:paraId="2D526590" w14:textId="77777777" w:rsidR="0084272C" w:rsidRPr="00820B15" w:rsidRDefault="0084272C" w:rsidP="0084272C">
      <w:pPr>
        <w:spacing w:after="0"/>
        <w:jc w:val="both"/>
        <w:rPr>
          <w:rFonts w:eastAsia="Calibri" w:cs="Arial"/>
        </w:rPr>
      </w:pP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means</w:t>
      </w:r>
      <w:r w:rsidRPr="00820B15">
        <w:rPr>
          <w:rFonts w:eastAsia="Calibri" w:cs="Arial"/>
          <w:spacing w:val="9"/>
        </w:rPr>
        <w:t xml:space="preserve"> </w:t>
      </w:r>
      <w:r w:rsidRPr="00820B15">
        <w:rPr>
          <w:rFonts w:eastAsia="Calibri" w:cs="Arial"/>
        </w:rPr>
        <w:t>these</w:t>
      </w:r>
      <w:r w:rsidRPr="00820B15">
        <w:rPr>
          <w:rFonts w:eastAsia="Calibri" w:cs="Arial"/>
          <w:spacing w:val="9"/>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including</w:t>
      </w:r>
      <w:r w:rsidRPr="00820B15">
        <w:rPr>
          <w:rFonts w:eastAsia="Calibri" w:cs="Arial"/>
          <w:spacing w:val="9"/>
        </w:rPr>
        <w:t xml:space="preserve"> any </w:t>
      </w:r>
      <w:r w:rsidRPr="00820B15">
        <w:rPr>
          <w:rFonts w:eastAsia="Calibri" w:cs="Arial"/>
        </w:rPr>
        <w:t>Schedules</w:t>
      </w:r>
      <w:r w:rsidRPr="00820B15">
        <w:rPr>
          <w:rFonts w:eastAsia="Calibri" w:cs="Arial"/>
          <w:spacing w:val="16"/>
        </w:rPr>
        <w:t xml:space="preserve"> </w:t>
      </w:r>
      <w:r w:rsidRPr="00820B15">
        <w:rPr>
          <w:rFonts w:eastAsia="Calibri" w:cs="Arial"/>
        </w:rPr>
        <w:t>hereto;</w:t>
      </w:r>
    </w:p>
    <w:p w14:paraId="4D0F1184" w14:textId="77777777" w:rsidR="0084272C" w:rsidRPr="00820B15" w:rsidRDefault="0084272C" w:rsidP="0084272C">
      <w:pPr>
        <w:spacing w:after="0"/>
        <w:jc w:val="both"/>
        <w:rPr>
          <w:rFonts w:eastAsia="Calibri" w:cs="Arial"/>
        </w:rPr>
      </w:pPr>
    </w:p>
    <w:p w14:paraId="561FC460" w14:textId="77777777" w:rsidR="0084272C" w:rsidRPr="00820B15" w:rsidRDefault="0084272C" w:rsidP="0084272C">
      <w:pPr>
        <w:spacing w:after="0"/>
        <w:jc w:val="both"/>
        <w:rPr>
          <w:rFonts w:eastAsia="Calibri" w:cs="Arial"/>
        </w:rPr>
      </w:pPr>
      <w:r w:rsidRPr="00820B15">
        <w:rPr>
          <w:rFonts w:eastAsia="Calibri" w:cs="Arial"/>
        </w:rPr>
        <w:lastRenderedPageBreak/>
        <w:t xml:space="preserve">“Framework Member” means the supplier or service provider formally appointed to the Framework Agreement on foot of a Competitive Procedure. </w:t>
      </w:r>
    </w:p>
    <w:p w14:paraId="1BBD8566" w14:textId="77777777" w:rsidR="0084272C" w:rsidRPr="00820B15" w:rsidRDefault="0084272C" w:rsidP="0084272C">
      <w:pPr>
        <w:spacing w:after="0"/>
        <w:jc w:val="both"/>
        <w:rPr>
          <w:rFonts w:eastAsia="Calibri" w:cs="Arial"/>
        </w:rPr>
      </w:pPr>
    </w:p>
    <w:p w14:paraId="50B34A75" w14:textId="77777777" w:rsidR="0084272C" w:rsidRPr="00820B15" w:rsidRDefault="0084272C" w:rsidP="0084272C">
      <w:pPr>
        <w:spacing w:after="0"/>
        <w:jc w:val="both"/>
        <w:rPr>
          <w:rFonts w:eastAsia="Calibri" w:cs="Arial"/>
        </w:rPr>
      </w:pP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means</w:t>
      </w:r>
      <w:r w:rsidRPr="00820B15">
        <w:rPr>
          <w:rFonts w:eastAsia="Calibri" w:cs="Arial"/>
          <w:spacing w:val="2"/>
        </w:rPr>
        <w:t xml:space="preserve"> the</w:t>
      </w:r>
      <w:r w:rsidRPr="00820B15">
        <w:rPr>
          <w:rFonts w:eastAsia="Calibri" w:cs="Arial"/>
          <w:spacing w:val="23"/>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in</w:t>
      </w:r>
      <w:r w:rsidRPr="00820B15">
        <w:rPr>
          <w:rFonts w:eastAsia="Calibri" w:cs="Arial"/>
          <w:spacing w:val="9"/>
        </w:rPr>
        <w:t xml:space="preserve"> </w:t>
      </w:r>
      <w:r w:rsidRPr="00820B15">
        <w:rPr>
          <w:rFonts w:eastAsia="Calibri" w:cs="Arial"/>
        </w:rPr>
        <w:t>years</w:t>
      </w:r>
      <w:r w:rsidRPr="00820B15">
        <w:rPr>
          <w:rFonts w:eastAsia="Calibri" w:cs="Arial"/>
          <w:spacing w:val="9"/>
        </w:rPr>
        <w:t xml:space="preserve"> </w:t>
      </w:r>
      <w:r w:rsidRPr="00820B15">
        <w:rPr>
          <w:rFonts w:eastAsia="Calibri" w:cs="Arial"/>
        </w:rPr>
        <w:t>set</w:t>
      </w:r>
      <w:r w:rsidRPr="00820B15">
        <w:rPr>
          <w:rFonts w:eastAsia="Calibri" w:cs="Arial"/>
          <w:spacing w:val="9"/>
        </w:rPr>
        <w:t xml:space="preserve"> </w:t>
      </w:r>
      <w:r w:rsidRPr="00820B15">
        <w:rPr>
          <w:rFonts w:eastAsia="Calibri" w:cs="Arial"/>
        </w:rPr>
        <w:t>out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w:t>
      </w:r>
      <w:r w:rsidRPr="00820B15">
        <w:rPr>
          <w:rFonts w:eastAsia="Calibri" w:cs="Arial"/>
          <w:spacing w:val="16"/>
        </w:rPr>
        <w:t xml:space="preserve"> </w:t>
      </w:r>
      <w:r w:rsidRPr="00820B15">
        <w:rPr>
          <w:rFonts w:eastAsia="Calibri" w:cs="Arial"/>
        </w:rPr>
        <w:t>3.1;</w:t>
      </w:r>
    </w:p>
    <w:p w14:paraId="093C5162" w14:textId="77777777" w:rsidR="0084272C" w:rsidRPr="00820B15" w:rsidRDefault="0084272C" w:rsidP="0084272C">
      <w:pPr>
        <w:spacing w:after="0"/>
        <w:jc w:val="both"/>
        <w:rPr>
          <w:rFonts w:eastAsia="Calibri" w:cs="Arial"/>
          <w:spacing w:val="26"/>
        </w:rPr>
      </w:pPr>
      <w:r w:rsidRPr="00820B15">
        <w:rPr>
          <w:rFonts w:eastAsia="Calibri" w:cs="Arial"/>
          <w:spacing w:val="26"/>
        </w:rPr>
        <w:t xml:space="preserve"> </w:t>
      </w:r>
    </w:p>
    <w:p w14:paraId="6A0ADF23" w14:textId="540B8744" w:rsidR="0084272C" w:rsidRPr="00820B15" w:rsidRDefault="0084272C" w:rsidP="0084272C">
      <w:pPr>
        <w:spacing w:after="0"/>
        <w:jc w:val="both"/>
        <w:rPr>
          <w:rFonts w:eastAsia="Calibri" w:cs="Arial"/>
          <w:spacing w:val="26"/>
        </w:rPr>
      </w:pP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9"/>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document</w:t>
      </w:r>
      <w:r w:rsidRPr="00820B15">
        <w:rPr>
          <w:rFonts w:eastAsia="Calibri" w:cs="Arial"/>
          <w:spacing w:val="23"/>
        </w:rPr>
        <w:t xml:space="preserve"> </w:t>
      </w:r>
      <w:r w:rsidRPr="00820B15">
        <w:rPr>
          <w:rFonts w:eastAsia="Calibri" w:cs="Arial"/>
        </w:rPr>
        <w:t>issued</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9"/>
        </w:rPr>
        <w:t xml:space="preserve"> </w:t>
      </w:r>
      <w:proofErr w:type="gramStart"/>
      <w:r w:rsidRPr="00820B15">
        <w:rPr>
          <w:rFonts w:eastAsia="Calibri" w:cs="Arial"/>
        </w:rPr>
        <w:t xml:space="preserve">on </w:t>
      </w:r>
      <w:r w:rsidR="00A4211B">
        <w:rPr>
          <w:rFonts w:eastAsia="Calibri" w:cs="Arial"/>
        </w:rPr>
        <w:t xml:space="preserve"> </w:t>
      </w:r>
      <w:r w:rsidR="00887176">
        <w:rPr>
          <w:rFonts w:eastAsia="Calibri" w:cs="Arial"/>
        </w:rPr>
        <w:t>202</w:t>
      </w:r>
      <w:r w:rsidR="0075160C">
        <w:rPr>
          <w:rFonts w:eastAsia="Calibri" w:cs="Arial"/>
        </w:rPr>
        <w:t>5</w:t>
      </w:r>
      <w:proofErr w:type="gramEnd"/>
      <w:r w:rsidR="00887176">
        <w:rPr>
          <w:rFonts w:eastAsia="Calibri" w:cs="Arial"/>
        </w:rPr>
        <w:t>.</w:t>
      </w:r>
    </w:p>
    <w:p w14:paraId="3E1F26F2" w14:textId="77777777" w:rsidR="0084272C" w:rsidRPr="00820B15" w:rsidRDefault="0084272C" w:rsidP="0084272C">
      <w:pPr>
        <w:spacing w:after="0"/>
        <w:jc w:val="both"/>
        <w:rPr>
          <w:rFonts w:eastAsia="Calibri" w:cs="Arial"/>
        </w:rPr>
      </w:pPr>
    </w:p>
    <w:p w14:paraId="4C25D49A" w14:textId="77777777" w:rsidR="0084272C" w:rsidRPr="00820B15" w:rsidRDefault="0084272C" w:rsidP="0084272C">
      <w:pPr>
        <w:spacing w:after="0"/>
        <w:jc w:val="both"/>
        <w:rPr>
          <w:rFonts w:eastAsia="Calibri" w:cs="Arial"/>
        </w:rPr>
      </w:pPr>
      <w:r w:rsidRPr="00820B15">
        <w:rPr>
          <w:rFonts w:eastAsia="Calibri" w:cs="Arial"/>
        </w:rPr>
        <w:t>“Other Conditions” means for example Special Terms and Conditions or Service Level Agreement as may be appropriate;</w:t>
      </w:r>
    </w:p>
    <w:p w14:paraId="6259E4BF" w14:textId="77777777" w:rsidR="0084272C" w:rsidRPr="00820B15" w:rsidRDefault="0084272C" w:rsidP="0084272C">
      <w:pPr>
        <w:spacing w:after="0"/>
        <w:jc w:val="both"/>
        <w:rPr>
          <w:rFonts w:eastAsia="Calibri" w:cs="Arial"/>
        </w:rPr>
      </w:pPr>
    </w:p>
    <w:p w14:paraId="2DA95432" w14:textId="77777777" w:rsidR="0084272C" w:rsidRPr="00820B15" w:rsidRDefault="0084272C" w:rsidP="0084272C">
      <w:pPr>
        <w:spacing w:after="0"/>
        <w:jc w:val="both"/>
        <w:rPr>
          <w:rFonts w:eastAsia="Calibri" w:cs="Arial"/>
        </w:rPr>
      </w:pPr>
      <w:r w:rsidRPr="00820B15">
        <w:rPr>
          <w:rFonts w:eastAsia="Calibri" w:cs="Arial"/>
        </w:rPr>
        <w:t>“Successful</w:t>
      </w:r>
      <w:r w:rsidRPr="00820B15">
        <w:rPr>
          <w:rFonts w:eastAsia="Calibri" w:cs="Arial"/>
          <w:spacing w:val="16"/>
        </w:rPr>
        <w:t xml:space="preserve"> </w:t>
      </w:r>
      <w:r w:rsidRPr="00820B15">
        <w:rPr>
          <w:rFonts w:eastAsia="Calibri" w:cs="Arial"/>
        </w:rPr>
        <w:t xml:space="preserve">Tenderer” means a Framework Member who is awarded a contract </w:t>
      </w:r>
      <w:proofErr w:type="gramStart"/>
      <w:r w:rsidRPr="00820B15">
        <w:rPr>
          <w:rFonts w:eastAsia="Calibri" w:cs="Arial"/>
        </w:rPr>
        <w:t>on the basis of</w:t>
      </w:r>
      <w:proofErr w:type="gramEnd"/>
      <w:r w:rsidRPr="00820B15">
        <w:rPr>
          <w:rFonts w:eastAsia="Calibri" w:cs="Arial"/>
        </w:rPr>
        <w:t xml:space="preserve"> this Framework Agreement;</w:t>
      </w:r>
    </w:p>
    <w:p w14:paraId="540FCFB7" w14:textId="77777777" w:rsidR="0084272C" w:rsidRPr="00820B15" w:rsidRDefault="0084272C" w:rsidP="0084272C">
      <w:pPr>
        <w:spacing w:after="0"/>
        <w:jc w:val="both"/>
        <w:rPr>
          <w:rFonts w:eastAsia="Calibri" w:cs="Arial"/>
        </w:rPr>
      </w:pPr>
    </w:p>
    <w:p w14:paraId="7DA0793E" w14:textId="77777777" w:rsidR="0084272C" w:rsidRPr="00820B15" w:rsidRDefault="0084272C" w:rsidP="0084272C">
      <w:pPr>
        <w:spacing w:after="0"/>
        <w:jc w:val="both"/>
        <w:rPr>
          <w:rFonts w:eastAsia="Calibri" w:cs="Arial"/>
        </w:rPr>
      </w:pP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submission</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response</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23"/>
        </w:rPr>
        <w:t xml:space="preserve"> </w:t>
      </w:r>
      <w:r w:rsidRPr="00820B15">
        <w:rPr>
          <w:rFonts w:eastAsia="Calibri" w:cs="Arial"/>
        </w:rPr>
        <w:t>together with</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clarifications</w:t>
      </w:r>
      <w:r w:rsidRPr="00820B15">
        <w:rPr>
          <w:rFonts w:eastAsia="Calibri" w:cs="Arial"/>
          <w:spacing w:val="16"/>
        </w:rPr>
        <w:t xml:space="preserve"> </w:t>
      </w:r>
      <w:r w:rsidRPr="00820B15">
        <w:rPr>
          <w:rFonts w:eastAsia="Calibri" w:cs="Arial"/>
        </w:rPr>
        <w:t>accepted</w:t>
      </w:r>
      <w:r w:rsidRPr="00820B15">
        <w:rPr>
          <w:rFonts w:eastAsia="Calibri" w:cs="Arial"/>
          <w:spacing w:val="30"/>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p>
    <w:p w14:paraId="10583098" w14:textId="77777777" w:rsidR="0084272C" w:rsidRPr="00820B15" w:rsidRDefault="0084272C" w:rsidP="0084272C">
      <w:pPr>
        <w:spacing w:after="0"/>
        <w:jc w:val="both"/>
        <w:rPr>
          <w:rFonts w:eastAsia="Calibri" w:cs="Arial"/>
        </w:rPr>
      </w:pPr>
    </w:p>
    <w:p w14:paraId="224CEE71" w14:textId="77777777" w:rsidR="0084272C" w:rsidRPr="00820B15" w:rsidRDefault="0084272C" w:rsidP="0084272C">
      <w:pPr>
        <w:spacing w:after="0"/>
        <w:jc w:val="both"/>
        <w:rPr>
          <w:rFonts w:eastAsia="Calibri" w:cs="Arial"/>
        </w:rPr>
      </w:pPr>
    </w:p>
    <w:p w14:paraId="7C6439DE" w14:textId="77777777" w:rsidR="0084272C" w:rsidRPr="00820B15" w:rsidRDefault="0084272C" w:rsidP="0084272C">
      <w:pPr>
        <w:spacing w:after="0"/>
        <w:ind w:left="567" w:hanging="567"/>
        <w:jc w:val="both"/>
        <w:rPr>
          <w:rFonts w:eastAsia="Calibri" w:cs="Arial"/>
        </w:rPr>
      </w:pPr>
      <w:r w:rsidRPr="00820B15">
        <w:rPr>
          <w:rFonts w:eastAsia="Calibri" w:cs="Arial"/>
          <w:b/>
        </w:rPr>
        <w:t>1.1</w:t>
      </w:r>
      <w:r w:rsidRPr="00820B15">
        <w:rPr>
          <w:rFonts w:eastAsia="Calibri" w:cs="Arial"/>
        </w:rPr>
        <w:tab/>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extent</w:t>
      </w:r>
      <w:r w:rsidRPr="00820B15">
        <w:rPr>
          <w:rFonts w:eastAsia="Calibri" w:cs="Arial"/>
          <w:spacing w:val="16"/>
        </w:rPr>
        <w:t xml:space="preserve"> </w:t>
      </w:r>
      <w:r w:rsidRPr="00820B15">
        <w:rPr>
          <w:rFonts w:eastAsia="Calibri" w:cs="Arial"/>
        </w:rPr>
        <w:t>that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specific</w:t>
      </w:r>
      <w:r w:rsidRPr="00820B15">
        <w:rPr>
          <w:rFonts w:eastAsia="Calibri" w:cs="Arial"/>
          <w:spacing w:val="9"/>
        </w:rPr>
        <w:t xml:space="preserve"> </w:t>
      </w:r>
      <w:r w:rsidRPr="00820B15">
        <w:rPr>
          <w:rFonts w:eastAsia="Calibri" w:cs="Arial"/>
        </w:rPr>
        <w:t>term</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condition</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inconsistent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conflicts</w:t>
      </w:r>
      <w:r w:rsidRPr="00820B15">
        <w:rPr>
          <w:rFonts w:eastAsia="Calibri" w:cs="Arial"/>
          <w:spacing w:val="16"/>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term or</w:t>
      </w:r>
      <w:r w:rsidRPr="00820B15">
        <w:rPr>
          <w:rFonts w:eastAsia="Calibri" w:cs="Arial"/>
          <w:spacing w:val="52"/>
        </w:rPr>
        <w:t xml:space="preserve"> </w:t>
      </w:r>
      <w:r w:rsidRPr="00820B15">
        <w:rPr>
          <w:rFonts w:eastAsia="Calibri" w:cs="Arial"/>
        </w:rPr>
        <w:t>condition</w:t>
      </w:r>
      <w:r w:rsidRPr="00820B15">
        <w:rPr>
          <w:rFonts w:eastAsia="Calibri" w:cs="Arial"/>
          <w:spacing w:val="59"/>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w:t>
      </w:r>
      <w:r w:rsidRPr="00820B15">
        <w:rPr>
          <w:rFonts w:eastAsia="Calibri" w:cs="Arial"/>
          <w:spacing w:val="59"/>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the</w:t>
      </w:r>
      <w:r w:rsidRPr="00820B15">
        <w:rPr>
          <w:rFonts w:eastAsia="Calibri" w:cs="Arial"/>
          <w:spacing w:val="59"/>
        </w:rPr>
        <w:t xml:space="preserve"> </w:t>
      </w:r>
      <w:r w:rsidRPr="00820B15">
        <w:rPr>
          <w:rFonts w:eastAsia="Calibri" w:cs="Arial"/>
        </w:rPr>
        <w:t>relevant</w:t>
      </w:r>
      <w:r w:rsidRPr="00820B15">
        <w:rPr>
          <w:rFonts w:eastAsia="Calibri" w:cs="Arial"/>
          <w:spacing w:val="45"/>
        </w:rPr>
        <w:t xml:space="preserve"> </w:t>
      </w:r>
      <w:r w:rsidRPr="00820B15">
        <w:rPr>
          <w:rFonts w:eastAsia="Calibri" w:cs="Arial"/>
        </w:rPr>
        <w:t>term</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condition that is most favourable to the Client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prevail.</w:t>
      </w:r>
    </w:p>
    <w:p w14:paraId="2C0CEB2B" w14:textId="77777777" w:rsidR="0084272C" w:rsidRPr="00820B15" w:rsidRDefault="0084272C" w:rsidP="0084272C">
      <w:pPr>
        <w:spacing w:after="0"/>
        <w:ind w:left="567" w:hanging="567"/>
        <w:jc w:val="both"/>
        <w:rPr>
          <w:rFonts w:eastAsia="Calibri" w:cs="Arial"/>
        </w:rPr>
      </w:pPr>
    </w:p>
    <w:p w14:paraId="06A68B4B" w14:textId="77777777" w:rsidR="0084272C" w:rsidRPr="00820B15" w:rsidRDefault="0084272C" w:rsidP="0084272C">
      <w:pPr>
        <w:spacing w:after="0"/>
        <w:ind w:left="567" w:hanging="567"/>
        <w:jc w:val="both"/>
        <w:rPr>
          <w:rFonts w:eastAsia="Calibri" w:cs="Arial"/>
        </w:rPr>
      </w:pPr>
      <w:r w:rsidRPr="00820B15">
        <w:rPr>
          <w:rFonts w:eastAsia="Calibri" w:cs="Arial"/>
          <w:b/>
        </w:rPr>
        <w:t>1.2</w:t>
      </w:r>
      <w:r w:rsidRPr="00820B15">
        <w:rPr>
          <w:rFonts w:eastAsia="Calibri" w:cs="Arial"/>
        </w:rPr>
        <w:tab/>
        <w:t>Headings</w:t>
      </w:r>
      <w:r w:rsidRPr="00820B15">
        <w:rPr>
          <w:rFonts w:eastAsia="Calibri" w:cs="Arial"/>
          <w:spacing w:val="81"/>
        </w:rPr>
        <w:t xml:space="preserve"> </w:t>
      </w:r>
      <w:r w:rsidRPr="00820B15">
        <w:rPr>
          <w:rFonts w:eastAsia="Calibri" w:cs="Arial"/>
        </w:rPr>
        <w:t>are</w:t>
      </w:r>
      <w:r w:rsidRPr="00820B15">
        <w:rPr>
          <w:rFonts w:eastAsia="Calibri" w:cs="Arial"/>
          <w:spacing w:val="88"/>
        </w:rPr>
        <w:t xml:space="preserve"> </w:t>
      </w:r>
      <w:r w:rsidRPr="00820B15">
        <w:rPr>
          <w:rFonts w:eastAsia="Calibri" w:cs="Arial"/>
        </w:rPr>
        <w:t>included</w:t>
      </w:r>
      <w:r w:rsidRPr="00820B15">
        <w:rPr>
          <w:rFonts w:eastAsia="Calibri" w:cs="Arial"/>
          <w:spacing w:val="81"/>
        </w:rPr>
        <w:t xml:space="preserve"> </w:t>
      </w:r>
      <w:r w:rsidRPr="00820B15">
        <w:rPr>
          <w:rFonts w:eastAsia="Calibri" w:cs="Arial"/>
        </w:rPr>
        <w:t>for</w:t>
      </w:r>
      <w:r w:rsidRPr="00820B15">
        <w:rPr>
          <w:rFonts w:eastAsia="Calibri" w:cs="Arial"/>
          <w:spacing w:val="74"/>
        </w:rPr>
        <w:t xml:space="preserve"> </w:t>
      </w:r>
      <w:r w:rsidRPr="00820B15">
        <w:rPr>
          <w:rFonts w:eastAsia="Calibri" w:cs="Arial"/>
        </w:rPr>
        <w:t>ease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reference</w:t>
      </w:r>
      <w:r w:rsidRPr="00820B15">
        <w:rPr>
          <w:rFonts w:eastAsia="Calibri" w:cs="Arial"/>
          <w:spacing w:val="81"/>
        </w:rPr>
        <w:t xml:space="preserve"> </w:t>
      </w:r>
      <w:r w:rsidRPr="00820B15">
        <w:rPr>
          <w:rFonts w:eastAsia="Calibri" w:cs="Arial"/>
        </w:rPr>
        <w:t>only</w:t>
      </w:r>
      <w:r w:rsidRPr="00820B15">
        <w:rPr>
          <w:rFonts w:eastAsia="Calibri" w:cs="Arial"/>
          <w:spacing w:val="74"/>
        </w:rPr>
        <w:t xml:space="preserve"> </w:t>
      </w:r>
      <w:r w:rsidRPr="00820B15">
        <w:rPr>
          <w:rFonts w:eastAsia="Calibri" w:cs="Arial"/>
        </w:rPr>
        <w:t>and</w:t>
      </w:r>
      <w:r w:rsidRPr="00820B15">
        <w:rPr>
          <w:rFonts w:eastAsia="Calibri" w:cs="Arial"/>
          <w:spacing w:val="88"/>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not</w:t>
      </w:r>
      <w:r w:rsidRPr="00820B15">
        <w:rPr>
          <w:rFonts w:eastAsia="Calibri" w:cs="Arial"/>
          <w:spacing w:val="88"/>
        </w:rPr>
        <w:t xml:space="preserve"> </w:t>
      </w:r>
      <w:r w:rsidRPr="00820B15">
        <w:rPr>
          <w:rFonts w:eastAsia="Calibri" w:cs="Arial"/>
        </w:rPr>
        <w:t>affect</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construction</w:t>
      </w:r>
      <w:r w:rsidRPr="00820B15">
        <w:rPr>
          <w:rFonts w:eastAsia="Calibri" w:cs="Arial"/>
          <w:spacing w:val="88"/>
        </w:rPr>
        <w:t xml:space="preserve"> </w:t>
      </w:r>
      <w:r w:rsidRPr="00820B15">
        <w:rPr>
          <w:rFonts w:eastAsia="Calibri" w:cs="Arial"/>
        </w:rPr>
        <w:t>of</w:t>
      </w:r>
      <w:r w:rsidRPr="00820B15">
        <w:rPr>
          <w:rFonts w:eastAsia="Calibri" w:cs="Arial"/>
          <w:spacing w:val="59"/>
        </w:rPr>
        <w:t xml:space="preserve"> </w:t>
      </w:r>
      <w:r w:rsidRPr="00820B15">
        <w:rPr>
          <w:rFonts w:eastAsia="Calibri" w:cs="Arial"/>
        </w:rPr>
        <w:t>this Framework</w:t>
      </w:r>
      <w:r w:rsidRPr="00820B15">
        <w:rPr>
          <w:rFonts w:eastAsia="Calibri" w:cs="Arial"/>
          <w:spacing w:val="9"/>
        </w:rPr>
        <w:t xml:space="preserve"> </w:t>
      </w:r>
      <w:r w:rsidRPr="00820B15">
        <w:rPr>
          <w:rFonts w:eastAsia="Calibri" w:cs="Arial"/>
        </w:rPr>
        <w:t>Agreement.</w:t>
      </w:r>
    </w:p>
    <w:p w14:paraId="3E3A7857" w14:textId="77777777" w:rsidR="0084272C" w:rsidRPr="00820B15" w:rsidRDefault="0084272C" w:rsidP="0084272C">
      <w:pPr>
        <w:spacing w:after="0"/>
        <w:ind w:left="567" w:hanging="567"/>
        <w:jc w:val="both"/>
        <w:rPr>
          <w:rFonts w:eastAsia="Calibri" w:cs="Arial"/>
        </w:rPr>
      </w:pPr>
    </w:p>
    <w:p w14:paraId="64276F01" w14:textId="77777777" w:rsidR="0084272C" w:rsidRPr="00820B15" w:rsidRDefault="0084272C" w:rsidP="0084272C">
      <w:pPr>
        <w:spacing w:after="0"/>
        <w:ind w:left="567" w:hanging="567"/>
        <w:jc w:val="both"/>
        <w:rPr>
          <w:rFonts w:eastAsia="Calibri" w:cs="Arial"/>
        </w:rPr>
      </w:pPr>
      <w:r w:rsidRPr="00820B15">
        <w:rPr>
          <w:rFonts w:eastAsia="Calibri" w:cs="Arial"/>
          <w:b/>
        </w:rPr>
        <w:t>1.3</w:t>
      </w:r>
      <w:r w:rsidRPr="00820B15">
        <w:rPr>
          <w:rFonts w:eastAsia="Calibri" w:cs="Arial"/>
        </w:rPr>
        <w:tab/>
        <w:t>Unless</w:t>
      </w:r>
      <w:r w:rsidRPr="00820B15">
        <w:rPr>
          <w:rFonts w:eastAsia="Calibri" w:cs="Arial"/>
          <w:spacing w:val="9"/>
        </w:rPr>
        <w:t xml:space="preserve"> the contract</w:t>
      </w:r>
      <w:r w:rsidRPr="00820B15">
        <w:rPr>
          <w:rFonts w:eastAsia="Calibri" w:cs="Arial"/>
          <w:spacing w:val="16"/>
        </w:rPr>
        <w:t xml:space="preserve"> </w:t>
      </w:r>
      <w:r w:rsidRPr="00820B15">
        <w:rPr>
          <w:rFonts w:eastAsia="Calibri" w:cs="Arial"/>
        </w:rPr>
        <w:t>requires</w:t>
      </w:r>
      <w:r w:rsidRPr="00820B15">
        <w:rPr>
          <w:rFonts w:eastAsia="Calibri" w:cs="Arial"/>
          <w:spacing w:val="9"/>
        </w:rPr>
        <w:t xml:space="preserve"> </w:t>
      </w:r>
      <w:r w:rsidRPr="00820B15">
        <w:rPr>
          <w:rFonts w:eastAsia="Calibri" w:cs="Arial"/>
        </w:rPr>
        <w:t>otherwise,</w:t>
      </w:r>
      <w:r w:rsidRPr="00820B15">
        <w:rPr>
          <w:rFonts w:eastAsia="Calibri" w:cs="Arial"/>
          <w:spacing w:val="23"/>
        </w:rPr>
        <w:t xml:space="preserve"> </w:t>
      </w:r>
      <w:r w:rsidRPr="00820B15">
        <w:rPr>
          <w:rFonts w:eastAsia="Calibri" w:cs="Arial"/>
        </w:rPr>
        <w:t>words</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singular</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the</w:t>
      </w:r>
      <w:r w:rsidRPr="00820B15">
        <w:rPr>
          <w:rFonts w:eastAsia="Calibri" w:cs="Arial"/>
          <w:spacing w:val="23"/>
        </w:rPr>
        <w:t xml:space="preserve"> </w:t>
      </w:r>
      <w:r w:rsidRPr="00820B15">
        <w:rPr>
          <w:rFonts w:eastAsia="Calibri" w:cs="Arial"/>
        </w:rPr>
        <w:t>plural</w:t>
      </w:r>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vice</w:t>
      </w:r>
      <w:r w:rsidRPr="00820B15">
        <w:rPr>
          <w:rFonts w:eastAsia="Calibri" w:cs="Arial"/>
          <w:spacing w:val="23"/>
        </w:rPr>
        <w:t xml:space="preserve"> </w:t>
      </w:r>
      <w:r w:rsidRPr="00820B15">
        <w:rPr>
          <w:rFonts w:eastAsia="Calibri" w:cs="Arial"/>
        </w:rPr>
        <w:t>versa.</w:t>
      </w:r>
    </w:p>
    <w:p w14:paraId="57DA6B8E" w14:textId="77777777" w:rsidR="0084272C" w:rsidRPr="00820B15" w:rsidRDefault="0084272C" w:rsidP="0084272C">
      <w:pPr>
        <w:spacing w:after="0"/>
        <w:ind w:left="567" w:hanging="567"/>
        <w:jc w:val="both"/>
        <w:rPr>
          <w:rFonts w:eastAsia="Calibri" w:cs="Arial"/>
        </w:rPr>
      </w:pPr>
    </w:p>
    <w:p w14:paraId="715CF987" w14:textId="77777777" w:rsidR="0084272C" w:rsidRPr="00820B15" w:rsidRDefault="0084272C" w:rsidP="0084272C">
      <w:pPr>
        <w:spacing w:after="0"/>
        <w:ind w:left="567" w:hanging="567"/>
        <w:jc w:val="both"/>
        <w:rPr>
          <w:rFonts w:eastAsia="Calibri" w:cs="Arial"/>
        </w:rPr>
      </w:pPr>
      <w:r w:rsidRPr="00820B15">
        <w:rPr>
          <w:rFonts w:eastAsia="Calibri" w:cs="Arial"/>
          <w:b/>
        </w:rPr>
        <w:t>1.4</w:t>
      </w:r>
      <w:r w:rsidRPr="00820B15">
        <w:rPr>
          <w:rFonts w:eastAsia="Calibri" w:cs="Arial"/>
        </w:rPr>
        <w:tab/>
        <w:t>References</w:t>
      </w:r>
      <w:r w:rsidRPr="00820B15">
        <w:rPr>
          <w:rFonts w:eastAsia="Calibri" w:cs="Arial"/>
          <w:spacing w:val="74"/>
        </w:rPr>
        <w:t xml:space="preserve"> </w:t>
      </w:r>
      <w:r w:rsidRPr="00820B15">
        <w:rPr>
          <w:rFonts w:eastAsia="Calibri" w:cs="Arial"/>
        </w:rPr>
        <w:t>to</w:t>
      </w:r>
      <w:r w:rsidRPr="00820B15">
        <w:rPr>
          <w:rFonts w:eastAsia="Calibri" w:cs="Arial"/>
          <w:spacing w:val="81"/>
        </w:rPr>
        <w:t xml:space="preserve"> </w:t>
      </w:r>
      <w:r w:rsidRPr="00820B15">
        <w:rPr>
          <w:rFonts w:eastAsia="Calibri" w:cs="Arial"/>
        </w:rPr>
        <w:t>any</w:t>
      </w:r>
      <w:r w:rsidRPr="00820B15">
        <w:rPr>
          <w:rFonts w:eastAsia="Calibri" w:cs="Arial"/>
          <w:spacing w:val="66"/>
        </w:rPr>
        <w:t xml:space="preserve"> </w:t>
      </w:r>
      <w:r w:rsidRPr="00820B15">
        <w:rPr>
          <w:rFonts w:eastAsia="Calibri" w:cs="Arial"/>
        </w:rPr>
        <w:t>statute,</w:t>
      </w:r>
      <w:r w:rsidRPr="00820B15">
        <w:rPr>
          <w:rFonts w:eastAsia="Calibri" w:cs="Arial"/>
          <w:spacing w:val="81"/>
        </w:rPr>
        <w:t xml:space="preserve"> </w:t>
      </w:r>
      <w:r w:rsidRPr="00820B15">
        <w:rPr>
          <w:rFonts w:eastAsia="Calibri" w:cs="Arial"/>
        </w:rPr>
        <w:t>enactment,</w:t>
      </w:r>
      <w:r w:rsidRPr="00820B15">
        <w:rPr>
          <w:rFonts w:eastAsia="Calibri" w:cs="Arial"/>
          <w:spacing w:val="81"/>
        </w:rPr>
        <w:t xml:space="preserve"> </w:t>
      </w:r>
      <w:r w:rsidRPr="00820B15">
        <w:rPr>
          <w:rFonts w:eastAsia="Calibri" w:cs="Arial"/>
        </w:rPr>
        <w:t>order,</w:t>
      </w:r>
      <w:r w:rsidRPr="00820B15">
        <w:rPr>
          <w:rFonts w:eastAsia="Calibri" w:cs="Arial"/>
          <w:spacing w:val="88"/>
        </w:rPr>
        <w:t xml:space="preserve"> </w:t>
      </w:r>
      <w:r w:rsidRPr="00820B15">
        <w:rPr>
          <w:rFonts w:eastAsia="Calibri" w:cs="Arial"/>
        </w:rPr>
        <w:t>regulation</w:t>
      </w:r>
      <w:r w:rsidRPr="00820B15">
        <w:rPr>
          <w:rFonts w:eastAsia="Calibri" w:cs="Arial"/>
          <w:spacing w:val="81"/>
        </w:rPr>
        <w:t xml:space="preserve"> </w:t>
      </w:r>
      <w:r w:rsidRPr="00820B15">
        <w:rPr>
          <w:rFonts w:eastAsia="Calibri" w:cs="Arial"/>
        </w:rPr>
        <w:t>or</w:t>
      </w:r>
      <w:r w:rsidRPr="00820B15">
        <w:rPr>
          <w:rFonts w:eastAsia="Calibri" w:cs="Arial"/>
          <w:spacing w:val="59"/>
        </w:rPr>
        <w:t xml:space="preserve"> </w:t>
      </w:r>
      <w:r w:rsidRPr="00820B15">
        <w:rPr>
          <w:rFonts w:eastAsia="Calibri" w:cs="Arial"/>
        </w:rPr>
        <w:t>other</w:t>
      </w:r>
      <w:r w:rsidRPr="00820B15">
        <w:rPr>
          <w:rFonts w:eastAsia="Calibri" w:cs="Arial"/>
          <w:spacing w:val="81"/>
        </w:rPr>
        <w:t xml:space="preserve"> </w:t>
      </w:r>
      <w:r w:rsidRPr="00820B15">
        <w:rPr>
          <w:rFonts w:eastAsia="Calibri" w:cs="Arial"/>
        </w:rPr>
        <w:t>legislative</w:t>
      </w:r>
      <w:r w:rsidRPr="00820B15">
        <w:rPr>
          <w:rFonts w:eastAsia="Calibri" w:cs="Arial"/>
          <w:spacing w:val="81"/>
        </w:rPr>
        <w:t xml:space="preserve"> </w:t>
      </w:r>
      <w:r w:rsidRPr="00820B15">
        <w:rPr>
          <w:rFonts w:eastAsia="Calibri" w:cs="Arial"/>
        </w:rPr>
        <w:t>instrument</w:t>
      </w:r>
      <w:r w:rsidRPr="00820B15">
        <w:rPr>
          <w:rFonts w:eastAsia="Calibri" w:cs="Arial"/>
          <w:spacing w:val="66"/>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be construed</w:t>
      </w:r>
      <w:r w:rsidRPr="00820B15">
        <w:rPr>
          <w:rFonts w:eastAsia="Calibri" w:cs="Arial"/>
          <w:spacing w:val="66"/>
        </w:rPr>
        <w:t xml:space="preserve"> </w:t>
      </w:r>
      <w:r w:rsidRPr="00820B15">
        <w:rPr>
          <w:rFonts w:eastAsia="Calibri" w:cs="Arial"/>
        </w:rPr>
        <w:t>as</w:t>
      </w:r>
      <w:r w:rsidRPr="00820B15">
        <w:rPr>
          <w:rFonts w:eastAsia="Calibri" w:cs="Arial"/>
          <w:spacing w:val="59"/>
        </w:rPr>
        <w:t xml:space="preserve"> </w:t>
      </w:r>
      <w:r w:rsidRPr="00820B15">
        <w:rPr>
          <w:rFonts w:eastAsia="Calibri" w:cs="Arial"/>
        </w:rPr>
        <w:t>a</w:t>
      </w:r>
      <w:r w:rsidRPr="00820B15">
        <w:rPr>
          <w:rFonts w:eastAsia="Calibri" w:cs="Arial"/>
          <w:spacing w:val="74"/>
        </w:rPr>
        <w:t xml:space="preserve"> </w:t>
      </w:r>
      <w:r w:rsidRPr="00820B15">
        <w:rPr>
          <w:rFonts w:eastAsia="Calibri" w:cs="Arial"/>
        </w:rPr>
        <w:t>reference</w:t>
      </w:r>
      <w:r w:rsidRPr="00820B15">
        <w:rPr>
          <w:rFonts w:eastAsia="Calibri" w:cs="Arial"/>
          <w:spacing w:val="59"/>
        </w:rPr>
        <w:t xml:space="preserve"> </w:t>
      </w:r>
      <w:r w:rsidRPr="00820B15">
        <w:rPr>
          <w:rFonts w:eastAsia="Calibri" w:cs="Arial"/>
        </w:rPr>
        <w:t>to</w:t>
      </w:r>
      <w:r w:rsidRPr="00820B15">
        <w:rPr>
          <w:rFonts w:eastAsia="Calibri" w:cs="Arial"/>
          <w:spacing w:val="59"/>
        </w:rPr>
        <w:t xml:space="preserve"> </w:t>
      </w:r>
      <w:r w:rsidRPr="00820B15">
        <w:rPr>
          <w:rFonts w:eastAsia="Calibri" w:cs="Arial"/>
        </w:rPr>
        <w:t>the</w:t>
      </w:r>
      <w:r w:rsidRPr="00820B15">
        <w:rPr>
          <w:rFonts w:eastAsia="Calibri" w:cs="Arial"/>
          <w:spacing w:val="66"/>
        </w:rPr>
        <w:t xml:space="preserve"> </w:t>
      </w:r>
      <w:r w:rsidRPr="00820B15">
        <w:rPr>
          <w:rFonts w:eastAsia="Calibri" w:cs="Arial"/>
        </w:rPr>
        <w:t>statute,</w:t>
      </w:r>
      <w:r w:rsidRPr="00820B15">
        <w:rPr>
          <w:rFonts w:eastAsia="Calibri" w:cs="Arial"/>
          <w:spacing w:val="66"/>
        </w:rPr>
        <w:t xml:space="preserve"> </w:t>
      </w:r>
      <w:r w:rsidRPr="00820B15">
        <w:rPr>
          <w:rFonts w:eastAsia="Calibri" w:cs="Arial"/>
        </w:rPr>
        <w:t>enactment,</w:t>
      </w:r>
      <w:r w:rsidRPr="00820B15">
        <w:rPr>
          <w:rFonts w:eastAsia="Calibri" w:cs="Arial"/>
          <w:spacing w:val="59"/>
        </w:rPr>
        <w:t xml:space="preserve"> </w:t>
      </w:r>
      <w:r w:rsidRPr="00820B15">
        <w:rPr>
          <w:rFonts w:eastAsia="Calibri" w:cs="Arial"/>
        </w:rPr>
        <w:t>order,</w:t>
      </w:r>
      <w:r w:rsidRPr="00820B15">
        <w:rPr>
          <w:rFonts w:eastAsia="Calibri" w:cs="Arial"/>
          <w:spacing w:val="74"/>
        </w:rPr>
        <w:t xml:space="preserve"> </w:t>
      </w:r>
      <w:r w:rsidRPr="00820B15">
        <w:rPr>
          <w:rFonts w:eastAsia="Calibri" w:cs="Arial"/>
        </w:rPr>
        <w:t>regulation</w:t>
      </w:r>
      <w:r w:rsidRPr="00820B15">
        <w:rPr>
          <w:rFonts w:eastAsia="Calibri" w:cs="Arial"/>
          <w:spacing w:val="52"/>
        </w:rPr>
        <w:t xml:space="preserve"> </w:t>
      </w:r>
      <w:r w:rsidRPr="00820B15">
        <w:rPr>
          <w:rFonts w:eastAsia="Calibri" w:cs="Arial"/>
        </w:rPr>
        <w:t>or</w:t>
      </w:r>
      <w:r w:rsidRPr="00820B15">
        <w:rPr>
          <w:rFonts w:eastAsia="Calibri" w:cs="Arial"/>
          <w:spacing w:val="59"/>
        </w:rPr>
        <w:t xml:space="preserve"> </w:t>
      </w:r>
      <w:r w:rsidRPr="00820B15">
        <w:rPr>
          <w:rFonts w:eastAsia="Calibri" w:cs="Arial"/>
        </w:rPr>
        <w:t>instrument</w:t>
      </w:r>
      <w:r w:rsidRPr="00820B15">
        <w:rPr>
          <w:rFonts w:eastAsia="Calibri" w:cs="Arial"/>
          <w:spacing w:val="59"/>
        </w:rPr>
        <w:t xml:space="preserve"> </w:t>
      </w:r>
      <w:r w:rsidRPr="00820B15">
        <w:rPr>
          <w:rFonts w:eastAsia="Calibri" w:cs="Arial"/>
        </w:rPr>
        <w:t>as</w:t>
      </w:r>
      <w:r w:rsidRPr="00820B15">
        <w:rPr>
          <w:rFonts w:eastAsia="Calibri" w:cs="Arial"/>
          <w:spacing w:val="59"/>
        </w:rPr>
        <w:t xml:space="preserve"> </w:t>
      </w:r>
      <w:r w:rsidRPr="00820B15">
        <w:rPr>
          <w:rFonts w:eastAsia="Calibri" w:cs="Arial"/>
        </w:rPr>
        <w:t>amended, unless</w:t>
      </w:r>
      <w:r w:rsidRPr="00820B15">
        <w:rPr>
          <w:rFonts w:eastAsia="Calibri" w:cs="Arial"/>
          <w:spacing w:val="9"/>
        </w:rPr>
        <w:t xml:space="preserve"> </w:t>
      </w:r>
      <w:r w:rsidRPr="00820B15">
        <w:rPr>
          <w:rFonts w:eastAsia="Calibri" w:cs="Arial"/>
        </w:rPr>
        <w:t>specifically</w:t>
      </w:r>
      <w:r w:rsidRPr="00820B15">
        <w:rPr>
          <w:rFonts w:eastAsia="Calibri" w:cs="Arial"/>
          <w:spacing w:val="16"/>
        </w:rPr>
        <w:t xml:space="preserve"> </w:t>
      </w:r>
      <w:r w:rsidRPr="00820B15">
        <w:rPr>
          <w:rFonts w:eastAsia="Calibri" w:cs="Arial"/>
        </w:rPr>
        <w:t>indicated</w:t>
      </w:r>
      <w:r w:rsidRPr="00820B15">
        <w:rPr>
          <w:rFonts w:eastAsia="Calibri" w:cs="Arial"/>
          <w:spacing w:val="16"/>
        </w:rPr>
        <w:t xml:space="preserve"> </w:t>
      </w:r>
      <w:r w:rsidRPr="00820B15">
        <w:rPr>
          <w:rFonts w:eastAsia="Calibri" w:cs="Arial"/>
        </w:rPr>
        <w:t>otherwise.</w:t>
      </w:r>
    </w:p>
    <w:p w14:paraId="16DDB32C" w14:textId="77777777" w:rsidR="0084272C" w:rsidRPr="00820B15" w:rsidRDefault="0084272C" w:rsidP="0084272C">
      <w:pPr>
        <w:spacing w:after="0"/>
        <w:rPr>
          <w:rFonts w:eastAsia="Calibri" w:cs="Arial"/>
        </w:rPr>
      </w:pPr>
    </w:p>
    <w:p w14:paraId="522F4DAA" w14:textId="77777777" w:rsidR="0084272C" w:rsidRPr="00820B15" w:rsidRDefault="0084272C" w:rsidP="0084272C">
      <w:pPr>
        <w:tabs>
          <w:tab w:val="left" w:pos="567"/>
        </w:tabs>
        <w:spacing w:after="0"/>
        <w:rPr>
          <w:rFonts w:eastAsia="Calibri" w:cs="Arial"/>
          <w:b/>
        </w:rPr>
      </w:pPr>
      <w:r w:rsidRPr="00820B15">
        <w:rPr>
          <w:rFonts w:eastAsia="Calibri" w:cs="Arial"/>
          <w:b/>
        </w:rPr>
        <w:t>2.</w:t>
      </w:r>
      <w:r w:rsidRPr="00820B15">
        <w:rPr>
          <w:rFonts w:eastAsia="Calibri" w:cs="Arial"/>
          <w:b/>
        </w:rPr>
        <w:tab/>
        <w:t>Appointment</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7BC352D0" w14:textId="77777777" w:rsidR="0084272C" w:rsidRPr="00820B15" w:rsidRDefault="0084272C" w:rsidP="0084272C">
      <w:pPr>
        <w:spacing w:after="0"/>
        <w:rPr>
          <w:rFonts w:eastAsia="Calibri" w:cs="Arial"/>
        </w:rPr>
      </w:pPr>
    </w:p>
    <w:p w14:paraId="0F4CF086" w14:textId="77777777" w:rsidR="0084272C" w:rsidRPr="00820B15" w:rsidRDefault="0084272C" w:rsidP="0084272C">
      <w:pPr>
        <w:spacing w:after="0"/>
        <w:ind w:left="567" w:hanging="567"/>
        <w:rPr>
          <w:rFonts w:eastAsia="Calibri" w:cs="Arial"/>
        </w:rPr>
      </w:pPr>
      <w:r w:rsidRPr="00820B15">
        <w:rPr>
          <w:rFonts w:eastAsia="Calibri" w:cs="Arial"/>
          <w:b/>
        </w:rPr>
        <w:t>2.1</w:t>
      </w:r>
      <w:r w:rsidRPr="00820B15">
        <w:rPr>
          <w:rFonts w:eastAsia="Calibri" w:cs="Arial"/>
        </w:rPr>
        <w:tab/>
        <w:t>The</w:t>
      </w:r>
      <w:r w:rsidRPr="00820B15">
        <w:rPr>
          <w:rFonts w:eastAsia="Calibri" w:cs="Arial"/>
          <w:spacing w:val="110"/>
        </w:rPr>
        <w:t xml:space="preserve"> </w:t>
      </w:r>
      <w:r w:rsidRPr="00820B15">
        <w:rPr>
          <w:rFonts w:eastAsia="Calibri" w:cs="Arial"/>
        </w:rPr>
        <w:t>Framework</w:t>
      </w:r>
      <w:r w:rsidRPr="00820B15">
        <w:rPr>
          <w:rFonts w:eastAsia="Calibri" w:cs="Arial"/>
          <w:spacing w:val="95"/>
        </w:rPr>
        <w:t xml:space="preserve"> </w:t>
      </w:r>
      <w:r w:rsidRPr="00820B15">
        <w:rPr>
          <w:rFonts w:eastAsia="Calibri" w:cs="Arial"/>
        </w:rPr>
        <w:t>Member accepts</w:t>
      </w:r>
      <w:r w:rsidRPr="00820B15">
        <w:rPr>
          <w:rFonts w:eastAsia="Calibri" w:cs="Arial"/>
          <w:spacing w:val="95"/>
        </w:rPr>
        <w:t xml:space="preserve"> </w:t>
      </w:r>
      <w:r w:rsidRPr="00820B15">
        <w:rPr>
          <w:rFonts w:eastAsia="Calibri" w:cs="Arial"/>
        </w:rPr>
        <w:t>its</w:t>
      </w:r>
      <w:r w:rsidRPr="00820B15">
        <w:rPr>
          <w:rFonts w:eastAsia="Calibri" w:cs="Arial"/>
          <w:spacing w:val="95"/>
        </w:rPr>
        <w:t xml:space="preserve"> </w:t>
      </w:r>
      <w:r w:rsidRPr="00820B15">
        <w:rPr>
          <w:rFonts w:eastAsia="Calibri" w:cs="Arial"/>
        </w:rPr>
        <w:t>appointment</w:t>
      </w:r>
      <w:r w:rsidRPr="00820B15">
        <w:rPr>
          <w:rFonts w:eastAsia="Calibri" w:cs="Arial"/>
          <w:spacing w:val="102"/>
        </w:rPr>
        <w:t xml:space="preserve"> </w:t>
      </w:r>
      <w:r w:rsidRPr="00820B15">
        <w:rPr>
          <w:rFonts w:eastAsia="Calibri" w:cs="Arial"/>
        </w:rPr>
        <w:t>under</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terms</w:t>
      </w:r>
      <w:r w:rsidRPr="00820B15">
        <w:rPr>
          <w:rFonts w:eastAsia="Calibri" w:cs="Arial"/>
          <w:spacing w:val="95"/>
        </w:rPr>
        <w:t xml:space="preserve"> </w:t>
      </w:r>
      <w:r w:rsidRPr="00820B15">
        <w:rPr>
          <w:rFonts w:eastAsia="Calibri" w:cs="Arial"/>
        </w:rPr>
        <w:t>and conditions</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15B3FB01" w14:textId="77777777" w:rsidR="0084272C" w:rsidRPr="00820B15" w:rsidRDefault="0084272C" w:rsidP="0084272C">
      <w:pPr>
        <w:spacing w:after="0"/>
        <w:ind w:left="567" w:hanging="567"/>
        <w:rPr>
          <w:rFonts w:eastAsia="Calibri" w:cs="Arial"/>
        </w:rPr>
      </w:pPr>
    </w:p>
    <w:p w14:paraId="34B1234A" w14:textId="77777777" w:rsidR="0084272C" w:rsidRPr="00820B15" w:rsidRDefault="0084272C" w:rsidP="0084272C">
      <w:pPr>
        <w:spacing w:after="0"/>
        <w:ind w:left="567" w:hanging="567"/>
        <w:jc w:val="both"/>
        <w:rPr>
          <w:rFonts w:eastAsia="Calibri" w:cs="Arial"/>
        </w:rPr>
      </w:pPr>
      <w:r w:rsidRPr="00820B15">
        <w:rPr>
          <w:rFonts w:eastAsia="Calibri" w:cs="Arial"/>
          <w:b/>
          <w:spacing w:val="-3"/>
        </w:rPr>
        <w:t>2.2</w:t>
      </w:r>
      <w:r w:rsidRPr="00820B15">
        <w:rPr>
          <w:rFonts w:eastAsia="Calibri" w:cs="Arial"/>
        </w:rPr>
        <w:tab/>
        <w:t>Membership</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does</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entitle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consulted</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respect</w:t>
      </w:r>
      <w:r w:rsidRPr="00820B15">
        <w:rPr>
          <w:rFonts w:eastAsia="Calibri" w:cs="Arial"/>
          <w:spacing w:val="16"/>
        </w:rPr>
        <w:t xml:space="preserve"> </w:t>
      </w:r>
      <w:r w:rsidRPr="00820B15">
        <w:rPr>
          <w:rFonts w:eastAsia="Calibri" w:cs="Arial"/>
        </w:rPr>
        <w:t>of,</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awarded 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during,</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Period.</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at</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sole</w:t>
      </w:r>
      <w:r w:rsidRPr="00820B15">
        <w:rPr>
          <w:rFonts w:eastAsia="Calibri" w:cs="Arial"/>
          <w:spacing w:val="30"/>
        </w:rPr>
        <w:t xml:space="preserve"> </w:t>
      </w:r>
      <w:r w:rsidRPr="00820B15">
        <w:rPr>
          <w:rFonts w:eastAsia="Calibri" w:cs="Arial"/>
        </w:rPr>
        <w:t>discretion</w:t>
      </w:r>
      <w:r w:rsidRPr="00820B15">
        <w:rPr>
          <w:rFonts w:eastAsia="Calibri" w:cs="Arial"/>
          <w:spacing w:val="30"/>
        </w:rPr>
        <w:t xml:space="preserve"> </w:t>
      </w:r>
      <w:r w:rsidRPr="00820B15">
        <w:rPr>
          <w:rFonts w:eastAsia="Calibri" w:cs="Arial"/>
        </w:rPr>
        <w:t>choose</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to </w:t>
      </w:r>
      <w:proofErr w:type="gramStart"/>
      <w:r w:rsidRPr="00820B15">
        <w:rPr>
          <w:rFonts w:eastAsia="Calibri" w:cs="Arial"/>
        </w:rPr>
        <w:t>enter into</w:t>
      </w:r>
      <w:proofErr w:type="gramEnd"/>
      <w:r w:rsidRPr="00820B15">
        <w:rPr>
          <w:rFonts w:eastAsia="Calibri" w:cs="Arial"/>
          <w:spacing w:val="81"/>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contracts</w:t>
      </w:r>
      <w:r w:rsidRPr="00820B15">
        <w:rPr>
          <w:rFonts w:eastAsia="Calibri" w:cs="Arial"/>
          <w:spacing w:val="88"/>
        </w:rPr>
        <w:t xml:space="preserve"> </w:t>
      </w:r>
      <w:r w:rsidRPr="00820B15">
        <w:rPr>
          <w:rFonts w:eastAsia="Calibri" w:cs="Arial"/>
        </w:rPr>
        <w:t>falling</w:t>
      </w:r>
      <w:r w:rsidRPr="00820B15">
        <w:rPr>
          <w:rFonts w:eastAsia="Calibri" w:cs="Arial"/>
          <w:spacing w:val="81"/>
        </w:rPr>
        <w:t xml:space="preserve"> </w:t>
      </w:r>
      <w:r w:rsidRPr="00820B15">
        <w:rPr>
          <w:rFonts w:eastAsia="Calibri" w:cs="Arial"/>
        </w:rPr>
        <w:t>within</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scope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this</w:t>
      </w:r>
      <w:r w:rsidRPr="00820B15">
        <w:rPr>
          <w:rFonts w:eastAsia="Calibri" w:cs="Arial"/>
          <w:spacing w:val="88"/>
        </w:rPr>
        <w:t xml:space="preserve"> </w:t>
      </w:r>
      <w:r w:rsidRPr="00820B15">
        <w:rPr>
          <w:rFonts w:eastAsia="Calibri" w:cs="Arial"/>
        </w:rPr>
        <w:t>Framework</w:t>
      </w:r>
      <w:r w:rsidRPr="00820B15">
        <w:rPr>
          <w:rFonts w:eastAsia="Calibri" w:cs="Arial"/>
          <w:spacing w:val="81"/>
        </w:rPr>
        <w:t xml:space="preserve"> </w:t>
      </w:r>
      <w:r w:rsidRPr="00820B15">
        <w:rPr>
          <w:rFonts w:eastAsia="Calibri" w:cs="Arial"/>
        </w:rPr>
        <w:t>Agreement,</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to</w:t>
      </w:r>
      <w:r w:rsidRPr="00820B15">
        <w:rPr>
          <w:rFonts w:eastAsia="Calibri" w:cs="Arial"/>
          <w:spacing w:val="74"/>
        </w:rPr>
        <w:t xml:space="preserve"> </w:t>
      </w:r>
      <w:r w:rsidRPr="00820B15">
        <w:rPr>
          <w:rFonts w:eastAsia="Calibri" w:cs="Arial"/>
        </w:rPr>
        <w:t>terminate</w:t>
      </w:r>
      <w:r w:rsidRPr="00820B15">
        <w:rPr>
          <w:rFonts w:eastAsia="Calibri" w:cs="Arial"/>
          <w:spacing w:val="88"/>
        </w:rPr>
        <w:t xml:space="preserve"> </w:t>
      </w:r>
      <w:r w:rsidRPr="00820B15">
        <w:rPr>
          <w:rFonts w:eastAsia="Calibri" w:cs="Arial"/>
        </w:rPr>
        <w:t>the Agreement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accordance</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S</w:t>
      </w:r>
      <w:r w:rsidRPr="00820B15">
        <w:rPr>
          <w:rFonts w:eastAsia="Calibri" w:cs="Arial"/>
        </w:rPr>
        <w:t>ection</w:t>
      </w:r>
      <w:r w:rsidRPr="00820B15">
        <w:rPr>
          <w:rFonts w:eastAsia="Calibri" w:cs="Arial"/>
          <w:spacing w:val="16"/>
        </w:rPr>
        <w:t xml:space="preserve"> </w:t>
      </w:r>
      <w:r w:rsidRPr="00820B15">
        <w:rPr>
          <w:rFonts w:eastAsia="Calibri" w:cs="Arial"/>
        </w:rPr>
        <w:t>9.</w:t>
      </w:r>
    </w:p>
    <w:p w14:paraId="0AA3A421" w14:textId="77777777" w:rsidR="0084272C" w:rsidRPr="00820B15" w:rsidRDefault="0084272C" w:rsidP="0084272C">
      <w:pPr>
        <w:spacing w:after="0"/>
        <w:ind w:left="567" w:hanging="567"/>
        <w:rPr>
          <w:rFonts w:eastAsia="Calibri" w:cs="Arial"/>
        </w:rPr>
      </w:pPr>
    </w:p>
    <w:p w14:paraId="15F9F761" w14:textId="77777777" w:rsidR="0084272C" w:rsidRPr="00820B15" w:rsidRDefault="0084272C" w:rsidP="0084272C">
      <w:pPr>
        <w:spacing w:after="160" w:line="259" w:lineRule="auto"/>
        <w:rPr>
          <w:rFonts w:eastAsia="Calibri" w:cs="Arial"/>
          <w:b/>
        </w:rPr>
      </w:pPr>
      <w:r w:rsidRPr="00820B15">
        <w:rPr>
          <w:rFonts w:eastAsia="Calibri" w:cs="Arial"/>
          <w:b/>
        </w:rPr>
        <w:br w:type="page"/>
      </w:r>
    </w:p>
    <w:p w14:paraId="3194007B" w14:textId="77777777" w:rsidR="0084272C" w:rsidRPr="00820B15" w:rsidRDefault="0084272C" w:rsidP="0084272C">
      <w:pPr>
        <w:tabs>
          <w:tab w:val="left" w:pos="567"/>
        </w:tabs>
        <w:spacing w:after="0"/>
        <w:rPr>
          <w:rFonts w:eastAsia="Calibri" w:cs="Arial"/>
          <w:b/>
        </w:rPr>
      </w:pPr>
      <w:r w:rsidRPr="00820B15">
        <w:rPr>
          <w:rFonts w:eastAsia="Calibri" w:cs="Arial"/>
          <w:b/>
        </w:rPr>
        <w:lastRenderedPageBreak/>
        <w:t>3.</w:t>
      </w:r>
      <w:r w:rsidRPr="00820B15">
        <w:rPr>
          <w:rFonts w:eastAsia="Calibri" w:cs="Arial"/>
          <w:b/>
        </w:rPr>
        <w:tab/>
        <w:t>Period</w:t>
      </w:r>
      <w:r w:rsidRPr="00820B15">
        <w:rPr>
          <w:rFonts w:eastAsia="Calibri" w:cs="Arial"/>
          <w:b/>
          <w:spacing w:val="23"/>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Framework</w:t>
      </w:r>
      <w:r w:rsidRPr="00820B15">
        <w:rPr>
          <w:rFonts w:eastAsia="Calibri" w:cs="Arial"/>
          <w:b/>
          <w:spacing w:val="9"/>
        </w:rPr>
        <w:t xml:space="preserve"> </w:t>
      </w:r>
      <w:r w:rsidRPr="00820B15">
        <w:rPr>
          <w:rFonts w:eastAsia="Calibri" w:cs="Arial"/>
          <w:b/>
        </w:rPr>
        <w:t>Agreement</w:t>
      </w:r>
    </w:p>
    <w:p w14:paraId="15E34A06" w14:textId="77777777" w:rsidR="0084272C" w:rsidRPr="00820B15" w:rsidRDefault="0084272C" w:rsidP="0084272C">
      <w:pPr>
        <w:spacing w:after="0"/>
        <w:rPr>
          <w:rFonts w:eastAsia="Calibri" w:cs="Arial"/>
        </w:rPr>
      </w:pPr>
    </w:p>
    <w:p w14:paraId="4B9B8BC4" w14:textId="77777777" w:rsidR="0084272C" w:rsidRDefault="0084272C" w:rsidP="0084272C">
      <w:pPr>
        <w:numPr>
          <w:ilvl w:val="1"/>
          <w:numId w:val="12"/>
        </w:numPr>
        <w:spacing w:after="0"/>
        <w:ind w:left="567" w:hanging="567"/>
        <w:contextualSpacing/>
        <w:jc w:val="both"/>
        <w:rPr>
          <w:rFonts w:eastAsia="Calibri" w:cs="Arial"/>
        </w:rPr>
      </w:pPr>
      <w:r w:rsidRPr="009C105D">
        <w:rPr>
          <w:rFonts w:eastAsia="Calibri" w:cs="Arial"/>
          <w:bCs/>
        </w:rPr>
        <w:t>T</w:t>
      </w:r>
      <w:r w:rsidRPr="009C105D">
        <w:rPr>
          <w:rFonts w:eastAsia="Calibri" w:cs="Arial"/>
        </w:rPr>
        <w:t xml:space="preserve">he period of the Framework Agreement will be for a maximum period of </w:t>
      </w:r>
      <w:r>
        <w:rPr>
          <w:rFonts w:eastAsia="Calibri" w:cs="Arial"/>
        </w:rPr>
        <w:t xml:space="preserve">four </w:t>
      </w:r>
      <w:r w:rsidRPr="009C105D">
        <w:rPr>
          <w:rFonts w:eastAsia="Calibri" w:cs="Arial"/>
        </w:rPr>
        <w:t>(</w:t>
      </w:r>
      <w:r>
        <w:rPr>
          <w:rFonts w:eastAsia="Calibri" w:cs="Arial"/>
        </w:rPr>
        <w:t>4</w:t>
      </w:r>
      <w:r w:rsidRPr="009C105D">
        <w:rPr>
          <w:rFonts w:eastAsia="Calibri" w:cs="Arial"/>
        </w:rPr>
        <w:t>) years</w:t>
      </w:r>
    </w:p>
    <w:p w14:paraId="294DB1E6" w14:textId="77777777" w:rsidR="0084272C" w:rsidRPr="009C105D" w:rsidRDefault="0084272C" w:rsidP="0084272C">
      <w:pPr>
        <w:spacing w:after="0"/>
        <w:contextualSpacing/>
        <w:jc w:val="both"/>
        <w:rPr>
          <w:rFonts w:eastAsia="Calibri" w:cs="Arial"/>
        </w:rPr>
      </w:pPr>
    </w:p>
    <w:p w14:paraId="24AE9A46" w14:textId="77777777" w:rsidR="0084272C" w:rsidRPr="009C105D" w:rsidRDefault="0084272C" w:rsidP="0084272C">
      <w:pPr>
        <w:numPr>
          <w:ilvl w:val="1"/>
          <w:numId w:val="12"/>
        </w:numPr>
        <w:spacing w:after="0"/>
        <w:ind w:left="567" w:hanging="567"/>
        <w:contextualSpacing/>
        <w:jc w:val="both"/>
        <w:rPr>
          <w:rFonts w:eastAsia="Calibri" w:cs="Arial"/>
        </w:rPr>
      </w:pPr>
      <w:r w:rsidRPr="009C105D">
        <w:rPr>
          <w:rFonts w:eastAsia="Calibri" w:cs="Arial"/>
        </w:rPr>
        <w:t xml:space="preserve">For the avoidance of doubt, it should be noted that contracts awarded during the term of the Framework Agreement may extend beyond the life of the Framework Agreement. </w:t>
      </w:r>
    </w:p>
    <w:p w14:paraId="5961417A" w14:textId="77777777" w:rsidR="0084272C" w:rsidRPr="00820B15" w:rsidRDefault="0084272C" w:rsidP="0084272C">
      <w:pPr>
        <w:spacing w:after="0"/>
        <w:ind w:left="567" w:hanging="567"/>
        <w:jc w:val="both"/>
        <w:rPr>
          <w:rFonts w:eastAsia="Calibri" w:cs="Arial"/>
        </w:rPr>
      </w:pPr>
    </w:p>
    <w:p w14:paraId="0319BB31" w14:textId="77777777" w:rsidR="0084272C" w:rsidRPr="00820B15" w:rsidRDefault="0084272C" w:rsidP="0084272C">
      <w:pPr>
        <w:numPr>
          <w:ilvl w:val="1"/>
          <w:numId w:val="12"/>
        </w:numPr>
        <w:spacing w:after="0"/>
        <w:ind w:left="567" w:hanging="567"/>
        <w:jc w:val="both"/>
        <w:rPr>
          <w:rFonts w:eastAsia="Calibri" w:cs="Arial"/>
        </w:rPr>
      </w:pP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take</w:t>
      </w:r>
      <w:r w:rsidRPr="00820B15">
        <w:rPr>
          <w:rFonts w:eastAsia="Calibri" w:cs="Arial"/>
          <w:spacing w:val="23"/>
        </w:rPr>
        <w:t xml:space="preserve"> </w:t>
      </w:r>
      <w:r w:rsidRPr="00820B15">
        <w:rPr>
          <w:rFonts w:eastAsia="Calibri" w:cs="Arial"/>
        </w:rPr>
        <w:t>effect</w:t>
      </w:r>
      <w:r w:rsidRPr="00820B15">
        <w:rPr>
          <w:rFonts w:eastAsia="Calibri" w:cs="Arial"/>
          <w:spacing w:val="9"/>
        </w:rPr>
        <w:t xml:space="preserve"> </w:t>
      </w:r>
      <w:r w:rsidRPr="00820B15">
        <w:rPr>
          <w:rFonts w:eastAsia="Calibri" w:cs="Arial"/>
        </w:rPr>
        <w:t>on</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Commencement</w:t>
      </w:r>
      <w:r w:rsidRPr="00820B15">
        <w:rPr>
          <w:rFonts w:eastAsia="Calibri" w:cs="Arial"/>
          <w:spacing w:val="16"/>
        </w:rPr>
        <w:t xml:space="preserve"> </w:t>
      </w:r>
      <w:r w:rsidRPr="00820B15">
        <w:rPr>
          <w:rFonts w:eastAsia="Calibri" w:cs="Arial"/>
        </w:rPr>
        <w:t>Date</w:t>
      </w:r>
      <w:r w:rsidRPr="00820B15">
        <w:rPr>
          <w:rFonts w:eastAsia="Calibri" w:cs="Arial"/>
          <w:spacing w:val="16"/>
        </w:rPr>
        <w:t>.</w:t>
      </w:r>
    </w:p>
    <w:p w14:paraId="0D2F006D" w14:textId="77777777" w:rsidR="0084272C" w:rsidRPr="00820B15" w:rsidRDefault="0084272C" w:rsidP="0084272C">
      <w:pPr>
        <w:spacing w:after="0"/>
        <w:ind w:left="360"/>
        <w:rPr>
          <w:rFonts w:eastAsia="Calibri" w:cs="Arial"/>
        </w:rPr>
      </w:pPr>
    </w:p>
    <w:p w14:paraId="5F2FFCDC" w14:textId="77777777" w:rsidR="0084272C" w:rsidRPr="00820B15" w:rsidRDefault="0084272C" w:rsidP="0084272C">
      <w:pPr>
        <w:tabs>
          <w:tab w:val="left" w:pos="567"/>
        </w:tabs>
        <w:spacing w:after="0"/>
        <w:rPr>
          <w:rFonts w:eastAsia="Calibri" w:cs="Arial"/>
          <w:b/>
        </w:rPr>
      </w:pPr>
      <w:r w:rsidRPr="00820B15">
        <w:rPr>
          <w:rFonts w:eastAsia="Calibri" w:cs="Arial"/>
          <w:b/>
        </w:rPr>
        <w:t>4.</w:t>
      </w:r>
      <w:r w:rsidRPr="00820B15">
        <w:rPr>
          <w:rFonts w:eastAsia="Calibri" w:cs="Arial"/>
          <w:b/>
        </w:rPr>
        <w:tab/>
        <w:t>Scope</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9"/>
        </w:rPr>
        <w:t xml:space="preserve"> </w:t>
      </w:r>
      <w:r w:rsidRPr="00820B15">
        <w:rPr>
          <w:rFonts w:eastAsia="Calibri" w:cs="Arial"/>
          <w:b/>
        </w:rPr>
        <w:t>Agreement</w:t>
      </w:r>
    </w:p>
    <w:p w14:paraId="4F047BA6" w14:textId="77777777" w:rsidR="0084272C" w:rsidRPr="00820B15" w:rsidRDefault="0084272C" w:rsidP="0084272C">
      <w:pPr>
        <w:spacing w:after="0"/>
        <w:rPr>
          <w:rFonts w:eastAsia="Calibri" w:cs="Arial"/>
          <w:b/>
        </w:rPr>
      </w:pPr>
    </w:p>
    <w:p w14:paraId="7A0863E5" w14:textId="543C36B4" w:rsidR="008160A8" w:rsidRDefault="0084272C" w:rsidP="008160A8">
      <w:pPr>
        <w:rPr>
          <w:rFonts w:eastAsia="Calibri" w:cs="Arial"/>
          <w:spacing w:val="13"/>
        </w:rPr>
      </w:pPr>
      <w:r w:rsidRPr="00820B15">
        <w:rPr>
          <w:rFonts w:eastAsia="Calibri" w:cs="Arial"/>
          <w:b/>
        </w:rPr>
        <w:t>4.1</w:t>
      </w:r>
      <w:r w:rsidRPr="00820B15">
        <w:rPr>
          <w:rFonts w:eastAsia="Calibri" w:cs="Arial"/>
        </w:rPr>
        <w:tab/>
        <w:t>This Framework Agreement relates to the provision of</w:t>
      </w:r>
      <w:r w:rsidRPr="00820B15">
        <w:rPr>
          <w:rFonts w:eastAsia="Calibri" w:cs="Arial"/>
          <w:spacing w:val="13"/>
        </w:rPr>
        <w:t xml:space="preserve"> </w:t>
      </w:r>
      <w:r w:rsidR="0075160C">
        <w:rPr>
          <w:rFonts w:eastAsia="Calibri" w:cs="Arial"/>
          <w:spacing w:val="13"/>
        </w:rPr>
        <w:t xml:space="preserve">Training and Classroom Materials </w:t>
      </w:r>
      <w:r w:rsidR="00034598" w:rsidRPr="0053283F">
        <w:rPr>
          <w:rFonts w:eastAsia="Calibri" w:cs="Arial"/>
          <w:spacing w:val="13"/>
        </w:rPr>
        <w:t xml:space="preserve">Industrial Hardware Supplies </w:t>
      </w:r>
      <w:r w:rsidR="0075160C" w:rsidRPr="0053283F">
        <w:rPr>
          <w:rFonts w:eastAsia="Calibri" w:cs="Arial"/>
          <w:spacing w:val="13"/>
        </w:rPr>
        <w:t>and Related</w:t>
      </w:r>
      <w:r w:rsidR="00D8458E" w:rsidRPr="0053283F">
        <w:rPr>
          <w:rFonts w:eastAsia="Calibri" w:cs="Arial"/>
          <w:spacing w:val="13"/>
        </w:rPr>
        <w:t xml:space="preserve"> </w:t>
      </w:r>
      <w:r w:rsidR="00A4211B" w:rsidRPr="0053283F">
        <w:rPr>
          <w:rFonts w:eastAsia="Calibri" w:cs="Arial"/>
          <w:spacing w:val="13"/>
        </w:rPr>
        <w:t xml:space="preserve">Items to certain colleges, centres and offices of the Contracting Authority with an initial contract to be awarded </w:t>
      </w:r>
      <w:r w:rsidR="00A535E2" w:rsidRPr="0053283F">
        <w:rPr>
          <w:rFonts w:eastAsia="Calibri" w:cs="Arial"/>
          <w:spacing w:val="13"/>
        </w:rPr>
        <w:t xml:space="preserve">shortly after the award of this </w:t>
      </w:r>
      <w:r w:rsidR="0075160C" w:rsidRPr="0053283F">
        <w:rPr>
          <w:rFonts w:eastAsia="Calibri" w:cs="Arial"/>
          <w:spacing w:val="13"/>
        </w:rPr>
        <w:t>F</w:t>
      </w:r>
      <w:r w:rsidR="00A535E2" w:rsidRPr="0053283F">
        <w:rPr>
          <w:rFonts w:eastAsia="Calibri" w:cs="Arial"/>
          <w:spacing w:val="13"/>
        </w:rPr>
        <w:t xml:space="preserve">ramework Agreement.  The initial contract to be for a period of </w:t>
      </w:r>
      <w:proofErr w:type="gramStart"/>
      <w:r w:rsidR="00A535E2" w:rsidRPr="0053283F">
        <w:rPr>
          <w:rFonts w:eastAsia="Calibri" w:cs="Arial"/>
          <w:spacing w:val="13"/>
        </w:rPr>
        <w:t>twenty four</w:t>
      </w:r>
      <w:proofErr w:type="gramEnd"/>
      <w:r w:rsidR="00A535E2" w:rsidRPr="0053283F">
        <w:rPr>
          <w:rFonts w:eastAsia="Calibri" w:cs="Arial"/>
          <w:spacing w:val="13"/>
        </w:rPr>
        <w:t xml:space="preserve"> (24) months with </w:t>
      </w:r>
      <w:r w:rsidR="00C267FD" w:rsidRPr="0053283F">
        <w:rPr>
          <w:rFonts w:eastAsia="Calibri" w:cs="Arial"/>
          <w:spacing w:val="13"/>
        </w:rPr>
        <w:t>two</w:t>
      </w:r>
      <w:r w:rsidR="00A535E2" w:rsidRPr="0053283F">
        <w:rPr>
          <w:rFonts w:eastAsia="Calibri" w:cs="Arial"/>
          <w:spacing w:val="13"/>
        </w:rPr>
        <w:t xml:space="preserve"> possible extension</w:t>
      </w:r>
      <w:r w:rsidR="00C267FD" w:rsidRPr="0053283F">
        <w:rPr>
          <w:rFonts w:eastAsia="Calibri" w:cs="Arial"/>
          <w:spacing w:val="13"/>
        </w:rPr>
        <w:t>s</w:t>
      </w:r>
      <w:r w:rsidR="00A535E2" w:rsidRPr="0053283F">
        <w:rPr>
          <w:rFonts w:eastAsia="Calibri" w:cs="Arial"/>
          <w:spacing w:val="13"/>
        </w:rPr>
        <w:t xml:space="preserve"> of twelve (12) months.  Further call-off contracts may be awarded during the lifetime of the framework agreement.</w:t>
      </w:r>
      <w:r w:rsidR="008160A8">
        <w:rPr>
          <w:rFonts w:eastAsia="Calibri" w:cs="Arial"/>
          <w:spacing w:val="13"/>
        </w:rPr>
        <w:t xml:space="preserve">   </w:t>
      </w:r>
    </w:p>
    <w:p w14:paraId="2EED4B2B" w14:textId="77777777" w:rsidR="008160A8" w:rsidRDefault="008160A8" w:rsidP="008160A8">
      <w:pPr>
        <w:rPr>
          <w:lang w:val="en-IE"/>
        </w:rPr>
      </w:pPr>
      <w:r>
        <w:t xml:space="preserve">It should be noted, however, that agreement to the Contract Terms and Conditions as detailed in Schedule 4 is required as a condition of membership of the framework agreement. Subsequent to the acceptance of these formal Terms and Conditions, on each occasion that a contract is awarded, this </w:t>
      </w:r>
      <w:r w:rsidR="00B13D13">
        <w:t xml:space="preserve">could either be by </w:t>
      </w:r>
      <w:r>
        <w:t>mean</w:t>
      </w:r>
      <w:r w:rsidR="00B13D13">
        <w:t xml:space="preserve">s of a specific by a specific further call of contract or by means </w:t>
      </w:r>
      <w:r>
        <w:t xml:space="preserve">of a Purchase Order which will detail the precise requirements for the </w:t>
      </w:r>
      <w:r w:rsidR="00B13D13">
        <w:t>requirement (</w:t>
      </w:r>
      <w:r>
        <w:t>contract</w:t>
      </w:r>
      <w:r w:rsidR="00B13D13">
        <w:t>)</w:t>
      </w:r>
      <w:r>
        <w:t xml:space="preserve"> including items, volumes, locations and any other issues relevant to the contract.  By accepting a Purchase </w:t>
      </w:r>
      <w:proofErr w:type="gramStart"/>
      <w:r>
        <w:t>Order</w:t>
      </w:r>
      <w:proofErr w:type="gramEnd"/>
      <w:r>
        <w:t xml:space="preserve"> the Framework Member agrees to deliver the goods in accordance with the Contract Terms and Conditions and the specifics of the Purchase Order.  </w:t>
      </w:r>
    </w:p>
    <w:p w14:paraId="60697794" w14:textId="11628AAB" w:rsidR="0084272C" w:rsidRPr="00820B15" w:rsidRDefault="0084272C" w:rsidP="0084272C">
      <w:pPr>
        <w:spacing w:after="0"/>
        <w:ind w:left="567" w:hanging="567"/>
        <w:jc w:val="both"/>
        <w:rPr>
          <w:rFonts w:eastAsia="Calibri" w:cs="Arial"/>
          <w:b/>
          <w:color w:val="FF0000"/>
          <w:spacing w:val="13"/>
        </w:rPr>
      </w:pPr>
      <w:r w:rsidRPr="00820B15">
        <w:rPr>
          <w:rFonts w:eastAsia="Calibri" w:cs="Arial"/>
          <w:b/>
        </w:rPr>
        <w:t>4.2</w:t>
      </w:r>
      <w:r w:rsidRPr="00820B15">
        <w:rPr>
          <w:rFonts w:eastAsia="Calibri" w:cs="Arial"/>
          <w:b/>
          <w:color w:val="FF0000"/>
          <w:spacing w:val="13"/>
        </w:rPr>
        <w:tab/>
      </w:r>
      <w:r w:rsidRPr="00820B15">
        <w:rPr>
          <w:rFonts w:eastAsia="Calibri" w:cs="Arial"/>
        </w:rPr>
        <w:t>The maximum value of the framework over the life of the framework is</w:t>
      </w:r>
      <w:r>
        <w:rPr>
          <w:rFonts w:eastAsia="Calibri" w:cs="Arial"/>
        </w:rPr>
        <w:t xml:space="preserve"> in the range of </w:t>
      </w:r>
      <w:r w:rsidRPr="0053283F">
        <w:rPr>
          <w:rFonts w:eastAsia="Calibri" w:cs="Arial"/>
          <w:color w:val="FF0000"/>
        </w:rPr>
        <w:t>€</w:t>
      </w:r>
      <w:r w:rsidR="00B13D13" w:rsidRPr="0053283F">
        <w:rPr>
          <w:rFonts w:eastAsia="Calibri" w:cs="Arial"/>
          <w:color w:val="FF0000"/>
        </w:rPr>
        <w:t>3</w:t>
      </w:r>
      <w:r w:rsidR="00332957" w:rsidRPr="0053283F">
        <w:rPr>
          <w:rFonts w:eastAsia="Calibri" w:cs="Arial"/>
          <w:color w:val="FF0000"/>
        </w:rPr>
        <w:t>,0</w:t>
      </w:r>
      <w:r w:rsidR="00B13D13" w:rsidRPr="0053283F">
        <w:rPr>
          <w:rFonts w:eastAsia="Calibri" w:cs="Arial"/>
          <w:color w:val="FF0000"/>
        </w:rPr>
        <w:t>00</w:t>
      </w:r>
      <w:r w:rsidRPr="0053283F">
        <w:rPr>
          <w:rFonts w:eastAsia="Calibri" w:cs="Arial"/>
          <w:color w:val="FF0000"/>
        </w:rPr>
        <w:t>,000</w:t>
      </w:r>
      <w:r w:rsidRPr="0053283F">
        <w:rPr>
          <w:rFonts w:eastAsia="Calibri" w:cs="Arial"/>
        </w:rPr>
        <w:t>.</w:t>
      </w:r>
      <w:r w:rsidRPr="00820B15">
        <w:rPr>
          <w:rFonts w:eastAsia="Calibri" w:cs="Arial"/>
          <w:b/>
          <w:color w:val="FF0000"/>
          <w:spacing w:val="13"/>
        </w:rPr>
        <w:t xml:space="preserve"> </w:t>
      </w:r>
    </w:p>
    <w:p w14:paraId="491D4321" w14:textId="77777777" w:rsidR="00D927A9" w:rsidRDefault="00D927A9" w:rsidP="0084272C">
      <w:pPr>
        <w:spacing w:after="0"/>
        <w:ind w:left="567" w:hanging="567"/>
        <w:jc w:val="both"/>
        <w:rPr>
          <w:rFonts w:eastAsia="Calibri" w:cs="Arial"/>
        </w:rPr>
      </w:pPr>
    </w:p>
    <w:p w14:paraId="02A52514" w14:textId="77777777" w:rsidR="0084272C" w:rsidRPr="00820B15" w:rsidRDefault="0084272C" w:rsidP="0084272C">
      <w:pPr>
        <w:spacing w:after="0"/>
        <w:ind w:left="567" w:hanging="567"/>
        <w:jc w:val="both"/>
        <w:rPr>
          <w:rFonts w:eastAsia="Calibri" w:cs="Arial"/>
        </w:rPr>
      </w:pPr>
      <w:r w:rsidRPr="00820B15">
        <w:rPr>
          <w:rFonts w:eastAsia="Calibri" w:cs="Arial"/>
        </w:rPr>
        <w:tab/>
        <w:t xml:space="preserve">It should be emphasized that this value is not a guarantee of any spend over the life of the framework agreement. </w:t>
      </w:r>
    </w:p>
    <w:p w14:paraId="148C2CD0" w14:textId="77777777" w:rsidR="0084272C" w:rsidRPr="00820B15" w:rsidRDefault="0084272C" w:rsidP="0084272C">
      <w:pPr>
        <w:spacing w:after="0"/>
        <w:ind w:left="567" w:hanging="567"/>
        <w:jc w:val="both"/>
        <w:rPr>
          <w:rFonts w:eastAsia="Calibri" w:cs="Arial"/>
        </w:rPr>
      </w:pPr>
      <w:r w:rsidRPr="00820B15">
        <w:rPr>
          <w:rFonts w:eastAsia="Calibri" w:cs="Arial"/>
        </w:rPr>
        <w:tab/>
      </w:r>
    </w:p>
    <w:p w14:paraId="609FD20C" w14:textId="77777777" w:rsidR="0084272C" w:rsidRPr="00820B15" w:rsidRDefault="0084272C" w:rsidP="0084272C">
      <w:pPr>
        <w:tabs>
          <w:tab w:val="left" w:pos="567"/>
        </w:tabs>
        <w:spacing w:after="0"/>
        <w:rPr>
          <w:rFonts w:eastAsia="Calibri" w:cs="Arial"/>
          <w:b/>
        </w:rPr>
      </w:pPr>
      <w:r w:rsidRPr="00820B15">
        <w:rPr>
          <w:rFonts w:eastAsia="Calibri" w:cs="Arial"/>
          <w:b/>
        </w:rPr>
        <w:t>5.</w:t>
      </w:r>
      <w:r w:rsidRPr="00820B15">
        <w:rPr>
          <w:rFonts w:eastAsia="Calibri" w:cs="Arial"/>
          <w:b/>
        </w:rPr>
        <w:tab/>
        <w:t>Procedure</w:t>
      </w:r>
      <w:r w:rsidRPr="00820B15">
        <w:rPr>
          <w:rFonts w:eastAsia="Calibri" w:cs="Arial"/>
          <w:b/>
          <w:spacing w:val="2"/>
        </w:rPr>
        <w:t xml:space="preserve"> </w:t>
      </w:r>
      <w:r w:rsidRPr="00820B15">
        <w:rPr>
          <w:rFonts w:eastAsia="Calibri" w:cs="Arial"/>
          <w:b/>
        </w:rPr>
        <w:t>for</w:t>
      </w:r>
      <w:r w:rsidRPr="00820B15">
        <w:rPr>
          <w:rFonts w:eastAsia="Calibri" w:cs="Arial"/>
          <w:b/>
          <w:spacing w:val="2"/>
        </w:rPr>
        <w:t xml:space="preserve"> </w:t>
      </w:r>
      <w:r w:rsidRPr="00820B15">
        <w:rPr>
          <w:rFonts w:eastAsia="Calibri" w:cs="Arial"/>
          <w:b/>
        </w:rPr>
        <w:t>Award</w:t>
      </w:r>
      <w:r w:rsidRPr="00820B15">
        <w:rPr>
          <w:rFonts w:eastAsia="Calibri" w:cs="Arial"/>
          <w:b/>
          <w:spacing w:val="16"/>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Contracts</w:t>
      </w:r>
    </w:p>
    <w:p w14:paraId="6E4A06D3" w14:textId="77777777" w:rsidR="0084272C" w:rsidRPr="00820B15" w:rsidRDefault="0084272C" w:rsidP="0084272C">
      <w:pPr>
        <w:spacing w:after="0"/>
        <w:rPr>
          <w:rFonts w:eastAsia="Calibri" w:cs="Arial"/>
        </w:rPr>
      </w:pPr>
    </w:p>
    <w:p w14:paraId="28F4BF25" w14:textId="77777777" w:rsidR="0084272C" w:rsidRPr="00820B15" w:rsidRDefault="0084272C" w:rsidP="0084272C">
      <w:pPr>
        <w:spacing w:after="0"/>
        <w:ind w:left="567" w:hanging="567"/>
        <w:jc w:val="both"/>
        <w:rPr>
          <w:rFonts w:eastAsia="Calibri" w:cs="Arial"/>
        </w:rPr>
      </w:pPr>
      <w:r w:rsidRPr="00820B15">
        <w:rPr>
          <w:rFonts w:eastAsia="Calibri" w:cs="Arial"/>
          <w:b/>
        </w:rPr>
        <w:t>5.1</w:t>
      </w:r>
      <w:r w:rsidRPr="00820B15">
        <w:rPr>
          <w:rFonts w:eastAsia="Calibri" w:cs="Arial"/>
        </w:rPr>
        <w:tab/>
        <w:t xml:space="preserve">Contracts awarded under the framework may be by direct appointment to the Framework Member. </w:t>
      </w:r>
    </w:p>
    <w:p w14:paraId="5055B6E5" w14:textId="77777777" w:rsidR="0084272C" w:rsidRPr="00820B15" w:rsidRDefault="0084272C" w:rsidP="0084272C">
      <w:pPr>
        <w:spacing w:after="0"/>
        <w:ind w:left="567" w:hanging="567"/>
        <w:jc w:val="both"/>
        <w:rPr>
          <w:rFonts w:eastAsia="Calibri" w:cs="Arial"/>
        </w:rPr>
      </w:pPr>
    </w:p>
    <w:p w14:paraId="035661D6" w14:textId="77777777" w:rsidR="0084272C" w:rsidRPr="00820B15" w:rsidRDefault="0084272C" w:rsidP="0084272C">
      <w:pPr>
        <w:spacing w:after="0"/>
        <w:ind w:left="567" w:hanging="567"/>
        <w:jc w:val="both"/>
        <w:rPr>
          <w:rFonts w:eastAsia="Calibri" w:cs="Arial"/>
        </w:rPr>
      </w:pPr>
      <w:r w:rsidRPr="00820B15">
        <w:rPr>
          <w:rFonts w:eastAsia="Calibri" w:cs="Arial"/>
          <w:b/>
        </w:rPr>
        <w:t>5.2</w:t>
      </w:r>
      <w:r w:rsidRPr="00820B15">
        <w:rPr>
          <w:rFonts w:eastAsia="Calibri" w:cs="Arial"/>
          <w:b/>
        </w:rPr>
        <w:tab/>
      </w:r>
      <w:r w:rsidRPr="00820B15">
        <w:rPr>
          <w:rFonts w:eastAsia="Calibri" w:cs="Arial"/>
        </w:rPr>
        <w:t xml:space="preserve">Where the terms of the original tender competition did not specifically address the needs relating to a specific contract which falls within the scope of the framework the Client will invite a supplementary tender from the Framework Member. </w:t>
      </w:r>
    </w:p>
    <w:p w14:paraId="23F3FEC6" w14:textId="77777777" w:rsidR="0084272C" w:rsidRPr="00820B15" w:rsidRDefault="0084272C" w:rsidP="0084272C">
      <w:pPr>
        <w:spacing w:after="0"/>
        <w:ind w:left="567" w:hanging="567"/>
        <w:jc w:val="both"/>
        <w:rPr>
          <w:rFonts w:eastAsia="Calibri" w:cs="Arial"/>
        </w:rPr>
      </w:pPr>
    </w:p>
    <w:p w14:paraId="6281B5F6" w14:textId="77777777" w:rsidR="0084272C" w:rsidRPr="00820B15" w:rsidRDefault="0084272C" w:rsidP="0084272C">
      <w:pPr>
        <w:spacing w:after="0"/>
        <w:ind w:left="567" w:hanging="567"/>
        <w:jc w:val="both"/>
        <w:rPr>
          <w:rFonts w:eastAsia="Calibri" w:cs="Arial"/>
        </w:rPr>
      </w:pPr>
      <w:r w:rsidRPr="00820B15">
        <w:rPr>
          <w:rFonts w:eastAsia="Calibri" w:cs="Arial"/>
          <w:b/>
        </w:rPr>
        <w:lastRenderedPageBreak/>
        <w:t>5.</w:t>
      </w:r>
      <w:bookmarkStart w:id="1" w:name="page4"/>
      <w:bookmarkEnd w:id="1"/>
      <w:r w:rsidRPr="00820B15">
        <w:rPr>
          <w:rFonts w:eastAsia="Calibri" w:cs="Arial"/>
          <w:b/>
        </w:rPr>
        <w:t>3</w:t>
      </w:r>
      <w:r w:rsidRPr="00820B15">
        <w:rPr>
          <w:rFonts w:eastAsia="Calibri" w:cs="Arial"/>
        </w:rPr>
        <w:tab/>
        <w:t>On</w:t>
      </w:r>
      <w:r w:rsidRPr="00820B15">
        <w:rPr>
          <w:rFonts w:eastAsia="Calibri" w:cs="Arial"/>
          <w:spacing w:val="30"/>
        </w:rPr>
        <w:t xml:space="preserve"> </w:t>
      </w:r>
      <w:r w:rsidRPr="00820B15">
        <w:rPr>
          <w:rFonts w:eastAsia="Calibri" w:cs="Arial"/>
        </w:rPr>
        <w:t>each</w:t>
      </w:r>
      <w:r w:rsidRPr="00820B15">
        <w:rPr>
          <w:rFonts w:eastAsia="Calibri" w:cs="Arial"/>
          <w:spacing w:val="23"/>
        </w:rPr>
        <w:t xml:space="preserve"> </w:t>
      </w:r>
      <w:r w:rsidRPr="00820B15">
        <w:rPr>
          <w:rFonts w:eastAsia="Calibri" w:cs="Arial"/>
        </w:rPr>
        <w:t>occasion</w:t>
      </w:r>
      <w:r w:rsidRPr="00820B15">
        <w:rPr>
          <w:rFonts w:eastAsia="Calibri" w:cs="Arial"/>
          <w:spacing w:val="23"/>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w:t>
      </w:r>
      <w:r w:rsidRPr="00820B15">
        <w:rPr>
          <w:rFonts w:eastAsia="Calibri" w:cs="Arial"/>
          <w:spacing w:val="30"/>
        </w:rPr>
        <w:t xml:space="preserve"> </w:t>
      </w:r>
      <w:r w:rsidRPr="00820B15">
        <w:rPr>
          <w:rFonts w:eastAsia="Calibri" w:cs="Arial"/>
        </w:rPr>
        <w:t>Contract</w:t>
      </w:r>
      <w:r w:rsidRPr="00820B15">
        <w:rPr>
          <w:rFonts w:eastAsia="Calibri" w:cs="Arial"/>
          <w:spacing w:val="23"/>
        </w:rPr>
        <w:t xml:space="preserve"> </w:t>
      </w:r>
      <w:r w:rsidRPr="00820B15">
        <w:rPr>
          <w:rFonts w:eastAsia="Calibri" w:cs="Arial"/>
        </w:rPr>
        <w:t>is</w:t>
      </w:r>
      <w:r w:rsidRPr="00820B15">
        <w:rPr>
          <w:rFonts w:eastAsia="Calibri" w:cs="Arial"/>
          <w:spacing w:val="30"/>
        </w:rPr>
        <w:t xml:space="preserve"> </w:t>
      </w:r>
      <w:r w:rsidRPr="00820B15">
        <w:rPr>
          <w:rFonts w:eastAsia="Calibri" w:cs="Arial"/>
        </w:rPr>
        <w:t>awarded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a</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the Client</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successful</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enter</w:t>
      </w:r>
      <w:r w:rsidRPr="00820B15">
        <w:rPr>
          <w:rFonts w:eastAsia="Calibri" w:cs="Arial"/>
          <w:spacing w:val="30"/>
        </w:rPr>
        <w:t xml:space="preserve"> </w:t>
      </w:r>
      <w:r w:rsidRPr="00820B15">
        <w:rPr>
          <w:rFonts w:eastAsia="Calibri" w:cs="Arial"/>
        </w:rPr>
        <w:t>into</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accordance</w:t>
      </w:r>
      <w:r w:rsidRPr="00820B15">
        <w:rPr>
          <w:rFonts w:eastAsia="Calibri" w:cs="Arial"/>
          <w:spacing w:val="30"/>
        </w:rPr>
        <w:t xml:space="preserve"> </w:t>
      </w:r>
      <w:r w:rsidRPr="00820B15">
        <w:rPr>
          <w:rFonts w:eastAsia="Calibri" w:cs="Arial"/>
        </w:rPr>
        <w:t xml:space="preserve">with the Contract Terms and Conditions, as well as any Special Terms and Conditions that will be set out in the request for a supplementary tender. </w:t>
      </w:r>
    </w:p>
    <w:p w14:paraId="252E9BE0" w14:textId="77777777" w:rsidR="0084272C" w:rsidRPr="00820B15" w:rsidRDefault="0084272C" w:rsidP="0084272C">
      <w:pPr>
        <w:spacing w:after="0"/>
        <w:jc w:val="both"/>
        <w:rPr>
          <w:rFonts w:eastAsia="Calibri" w:cs="Arial"/>
        </w:rPr>
      </w:pPr>
      <w:bookmarkStart w:id="2" w:name="page5"/>
      <w:bookmarkEnd w:id="2"/>
    </w:p>
    <w:p w14:paraId="081E9D5F" w14:textId="77777777" w:rsidR="0084272C" w:rsidRDefault="0084272C" w:rsidP="0084272C">
      <w:pPr>
        <w:tabs>
          <w:tab w:val="left" w:pos="1418"/>
        </w:tabs>
        <w:spacing w:after="0"/>
        <w:ind w:left="567" w:hanging="567"/>
        <w:jc w:val="both"/>
        <w:rPr>
          <w:rFonts w:eastAsia="Calibri" w:cs="Arial"/>
        </w:rPr>
      </w:pPr>
      <w:r w:rsidRPr="00820B15">
        <w:rPr>
          <w:rFonts w:eastAsia="Calibri" w:cs="Arial"/>
          <w:b/>
        </w:rPr>
        <w:t>5.4</w:t>
      </w:r>
      <w:r w:rsidRPr="00820B15">
        <w:rPr>
          <w:rFonts w:eastAsia="Calibri" w:cs="Arial"/>
        </w:rPr>
        <w:t xml:space="preserve">    </w:t>
      </w:r>
      <w:r w:rsidRPr="00820B15">
        <w:rPr>
          <w:rFonts w:eastAsia="Calibri" w:cs="Arial"/>
        </w:rPr>
        <w:tab/>
        <w:t xml:space="preserve">It should be specifically noted that the Client reserves the right to terminate the Framework Agreement and to operate outside the terms of the framework agreement </w:t>
      </w:r>
      <w:proofErr w:type="gramStart"/>
      <w:r w:rsidRPr="00820B15">
        <w:rPr>
          <w:rFonts w:eastAsia="Calibri" w:cs="Arial"/>
        </w:rPr>
        <w:t>in the event that</w:t>
      </w:r>
      <w:proofErr w:type="gramEnd"/>
      <w:r w:rsidRPr="00820B15">
        <w:rPr>
          <w:rFonts w:eastAsia="Calibri" w:cs="Arial"/>
        </w:rPr>
        <w:t xml:space="preserve"> it considers that the nature of the contract would benefit from a separate competitive process.</w:t>
      </w:r>
    </w:p>
    <w:p w14:paraId="1987F372" w14:textId="77777777" w:rsidR="004F1B8D" w:rsidRDefault="004F1B8D" w:rsidP="0084272C">
      <w:pPr>
        <w:tabs>
          <w:tab w:val="left" w:pos="1418"/>
        </w:tabs>
        <w:spacing w:after="0"/>
        <w:ind w:left="567" w:hanging="567"/>
        <w:jc w:val="both"/>
        <w:rPr>
          <w:rFonts w:eastAsia="Calibri" w:cs="Arial"/>
        </w:rPr>
      </w:pPr>
    </w:p>
    <w:p w14:paraId="0F931D28" w14:textId="77777777" w:rsidR="0084272C" w:rsidRPr="00820B15" w:rsidRDefault="0084272C" w:rsidP="0084272C">
      <w:pPr>
        <w:tabs>
          <w:tab w:val="left" w:pos="567"/>
        </w:tabs>
        <w:spacing w:after="0"/>
        <w:jc w:val="both"/>
        <w:rPr>
          <w:rFonts w:eastAsia="Calibri" w:cs="Arial"/>
          <w:b/>
        </w:rPr>
      </w:pPr>
      <w:r w:rsidRPr="00820B15">
        <w:rPr>
          <w:rFonts w:eastAsia="Calibri" w:cs="Arial"/>
          <w:b/>
        </w:rPr>
        <w:t>6.</w:t>
      </w:r>
      <w:r w:rsidRPr="00820B15">
        <w:rPr>
          <w:rFonts w:eastAsia="Calibri" w:cs="Arial"/>
          <w:b/>
        </w:rPr>
        <w:tab/>
        <w:t>Fixed</w:t>
      </w:r>
      <w:r w:rsidRPr="00820B15">
        <w:rPr>
          <w:rFonts w:eastAsia="Calibri" w:cs="Arial"/>
          <w:b/>
          <w:spacing w:val="16"/>
        </w:rPr>
        <w:t xml:space="preserve"> </w:t>
      </w:r>
      <w:r w:rsidRPr="00820B15">
        <w:rPr>
          <w:rFonts w:eastAsia="Calibri" w:cs="Arial"/>
          <w:b/>
        </w:rPr>
        <w:t>Conditions</w:t>
      </w:r>
      <w:r w:rsidRPr="00820B15">
        <w:rPr>
          <w:rFonts w:eastAsia="Calibri" w:cs="Arial"/>
          <w:b/>
          <w:spacing w:val="9"/>
        </w:rPr>
        <w:t xml:space="preserve"> for</w:t>
      </w:r>
      <w:r w:rsidRPr="00820B15">
        <w:rPr>
          <w:rFonts w:eastAsia="Calibri" w:cs="Arial"/>
          <w:b/>
          <w:spacing w:val="16"/>
        </w:rPr>
        <w:t xml:space="preserve"> </w:t>
      </w:r>
      <w:r w:rsidRPr="00820B15">
        <w:rPr>
          <w:rFonts w:eastAsia="Calibri" w:cs="Arial"/>
          <w:b/>
        </w:rPr>
        <w:t>Contracts</w:t>
      </w:r>
    </w:p>
    <w:p w14:paraId="19D2389D" w14:textId="77777777" w:rsidR="0084272C" w:rsidRPr="00820B15" w:rsidRDefault="0084272C" w:rsidP="0084272C">
      <w:pPr>
        <w:spacing w:after="0"/>
        <w:jc w:val="both"/>
        <w:rPr>
          <w:rFonts w:eastAsia="Calibri" w:cs="Arial"/>
        </w:rPr>
      </w:pPr>
    </w:p>
    <w:p w14:paraId="30D2918A" w14:textId="77777777" w:rsidR="0084272C" w:rsidRPr="00004A67" w:rsidRDefault="0084272C" w:rsidP="0084272C">
      <w:pPr>
        <w:rPr>
          <w:b/>
          <w:bCs/>
        </w:rPr>
      </w:pPr>
      <w:r w:rsidRPr="00820B15">
        <w:rPr>
          <w:spacing w:val="-24"/>
        </w:rPr>
        <w:t xml:space="preserve"> </w:t>
      </w:r>
      <w:r w:rsidRPr="00004A67">
        <w:rPr>
          <w:b/>
          <w:bCs/>
        </w:rPr>
        <w:t>6.1</w:t>
      </w:r>
      <w:r w:rsidRPr="00004A67">
        <w:rPr>
          <w:b/>
          <w:bCs/>
        </w:rPr>
        <w:tab/>
        <w:t>Pricing</w:t>
      </w:r>
    </w:p>
    <w:p w14:paraId="19261EF2" w14:textId="3F945EFE" w:rsidR="0084272C" w:rsidRPr="00820B15" w:rsidRDefault="0084272C" w:rsidP="0084272C">
      <w:pPr>
        <w:ind w:left="720"/>
        <w:rPr>
          <w:color w:val="FF0000"/>
        </w:rPr>
      </w:pPr>
      <w:r w:rsidRPr="00820B15">
        <w:t>The maximum rates chargeable by the Framework Member are as set out in the</w:t>
      </w:r>
      <w:r w:rsidRPr="000500EA">
        <w:rPr>
          <w:color w:val="FF0000"/>
        </w:rPr>
        <w:t xml:space="preserve"> </w:t>
      </w:r>
      <w:r w:rsidR="000500EA" w:rsidRPr="000500EA">
        <w:rPr>
          <w:color w:val="FF0000"/>
        </w:rPr>
        <w:t>[</w:t>
      </w:r>
      <w:r w:rsidRPr="00820B15">
        <w:rPr>
          <w:color w:val="FF0000"/>
        </w:rPr>
        <w:t xml:space="preserve">Form of Tender contained in Schedule 1]. </w:t>
      </w:r>
    </w:p>
    <w:p w14:paraId="667DEC26" w14:textId="77777777" w:rsidR="0084272C" w:rsidRPr="00820B15" w:rsidRDefault="0084272C" w:rsidP="0084272C">
      <w:pPr>
        <w:ind w:left="1440" w:hanging="720"/>
        <w:rPr>
          <w:rFonts w:eastAsia="Times New Roman"/>
        </w:rPr>
      </w:pPr>
      <w:bookmarkStart w:id="3" w:name="_Toc373491620"/>
      <w:bookmarkStart w:id="4" w:name="_Toc373491910"/>
      <w:bookmarkStart w:id="5" w:name="_Toc373763088"/>
      <w:r w:rsidRPr="00004A67">
        <w:rPr>
          <w:rFonts w:eastAsia="Times New Roman"/>
        </w:rPr>
        <w:t>6.1.1</w:t>
      </w:r>
      <w:r w:rsidRPr="00820B15">
        <w:rPr>
          <w:rFonts w:eastAsia="Times New Roman"/>
        </w:rPr>
        <w:tab/>
      </w:r>
      <w:bookmarkStart w:id="6" w:name="_Hlk479695935"/>
      <w:r w:rsidRPr="00820B15">
        <w:rPr>
          <w:rFonts w:eastAsia="Times New Roman"/>
        </w:rPr>
        <w:t xml:space="preserve">The maximum rates described detailed in Schedule 1 will be fixed for the initial </w:t>
      </w:r>
      <w:r w:rsidR="004F1B8D">
        <w:rPr>
          <w:rFonts w:eastAsia="Times New Roman"/>
        </w:rPr>
        <w:t xml:space="preserve">three (3) </w:t>
      </w:r>
      <w:r w:rsidRPr="00820B15">
        <w:rPr>
          <w:rFonts w:eastAsia="Times New Roman"/>
        </w:rPr>
        <w:t xml:space="preserve">years of the Framework Period </w:t>
      </w:r>
      <w:r w:rsidRPr="00820B15">
        <w:rPr>
          <w:rFonts w:eastAsia="Times New Roman"/>
          <w:color w:val="FF0000"/>
        </w:rPr>
        <w:t>and subject to satisfactory performance will be adjusted for inflation thereafter on each annual anniversary of the Commencement Date in accordance with the CPI Inde</w:t>
      </w:r>
      <w:bookmarkEnd w:id="3"/>
      <w:bookmarkEnd w:id="4"/>
      <w:bookmarkEnd w:id="5"/>
      <w:r w:rsidRPr="00820B15">
        <w:rPr>
          <w:rFonts w:eastAsia="Times New Roman"/>
          <w:color w:val="FF0000"/>
        </w:rPr>
        <w:t xml:space="preserve">x.  </w:t>
      </w:r>
      <w:bookmarkEnd w:id="6"/>
    </w:p>
    <w:p w14:paraId="07D95D87" w14:textId="77777777" w:rsidR="0084272C" w:rsidRPr="00820B15" w:rsidRDefault="0084272C" w:rsidP="0084272C">
      <w:pPr>
        <w:ind w:left="1440" w:hanging="720"/>
        <w:rPr>
          <w:rFonts w:eastAsia="Times New Roman"/>
        </w:rPr>
      </w:pPr>
      <w:bookmarkStart w:id="7" w:name="_Toc373491621"/>
      <w:bookmarkStart w:id="8" w:name="_Toc373491911"/>
      <w:bookmarkStart w:id="9" w:name="_Toc373763089"/>
      <w:r w:rsidRPr="00004A67">
        <w:rPr>
          <w:rFonts w:eastAsia="Times New Roman"/>
        </w:rPr>
        <w:t>6.1.2</w:t>
      </w:r>
      <w:r w:rsidRPr="00820B15">
        <w:rPr>
          <w:rFonts w:eastAsia="Times New Roman"/>
        </w:rPr>
        <w:tab/>
        <w:t xml:space="preserve">Notwithstanding the </w:t>
      </w:r>
      <w:r w:rsidR="004F1B8D">
        <w:rPr>
          <w:rFonts w:eastAsia="Times New Roman"/>
        </w:rPr>
        <w:t xml:space="preserve">above, the </w:t>
      </w:r>
      <w:r w:rsidRPr="00820B15">
        <w:rPr>
          <w:rFonts w:eastAsia="Times New Roman"/>
        </w:rPr>
        <w:t xml:space="preserve">Client may elect to </w:t>
      </w:r>
      <w:proofErr w:type="gramStart"/>
      <w:r w:rsidRPr="00820B15">
        <w:rPr>
          <w:rFonts w:eastAsia="Times New Roman"/>
        </w:rPr>
        <w:t>enter into</w:t>
      </w:r>
      <w:proofErr w:type="gramEnd"/>
      <w:r w:rsidRPr="00820B15">
        <w:rPr>
          <w:rFonts w:eastAsia="Times New Roman"/>
        </w:rPr>
        <w:t xml:space="preserve"> consultations with the Operator to adjust the maximum rates </w:t>
      </w:r>
      <w:proofErr w:type="gramStart"/>
      <w:r w:rsidRPr="00820B15">
        <w:rPr>
          <w:rFonts w:eastAsia="Times New Roman"/>
        </w:rPr>
        <w:t>as a result of</w:t>
      </w:r>
      <w:proofErr w:type="gramEnd"/>
      <w:r w:rsidRPr="00820B15">
        <w:rPr>
          <w:rFonts w:eastAsia="Times New Roman"/>
        </w:rPr>
        <w:t xml:space="preserve"> increases or decreases that occur in relevant salaries or expenses, or material prices invoiced as part of a Call-Off </w:t>
      </w:r>
      <w:proofErr w:type="gramStart"/>
      <w:r w:rsidRPr="00820B15">
        <w:rPr>
          <w:rFonts w:eastAsia="Times New Roman"/>
        </w:rPr>
        <w:t>Contract, or</w:t>
      </w:r>
      <w:proofErr w:type="gramEnd"/>
      <w:r w:rsidRPr="00820B15">
        <w:rPr>
          <w:rFonts w:eastAsia="Times New Roman"/>
        </w:rPr>
        <w:t xml:space="preserve"> are made by Law.</w:t>
      </w:r>
      <w:bookmarkEnd w:id="7"/>
      <w:bookmarkEnd w:id="8"/>
      <w:bookmarkEnd w:id="9"/>
      <w:r w:rsidRPr="00820B15">
        <w:rPr>
          <w:rFonts w:eastAsia="Times New Roman"/>
        </w:rPr>
        <w:t xml:space="preserve"> </w:t>
      </w:r>
    </w:p>
    <w:p w14:paraId="38E5B0DA" w14:textId="77777777" w:rsidR="0084272C" w:rsidRPr="00820B15" w:rsidRDefault="0084272C" w:rsidP="0084272C">
      <w:pPr>
        <w:ind w:left="1440" w:hanging="720"/>
        <w:rPr>
          <w:rFonts w:eastAsia="Times New Roman"/>
        </w:rPr>
      </w:pPr>
      <w:bookmarkStart w:id="10" w:name="_Toc373763090"/>
      <w:bookmarkStart w:id="11" w:name="_Toc373491622"/>
      <w:bookmarkStart w:id="12" w:name="_Toc373491912"/>
      <w:r w:rsidRPr="00004A67">
        <w:rPr>
          <w:rFonts w:eastAsia="Times New Roman"/>
        </w:rPr>
        <w:t>6.1.4</w:t>
      </w:r>
      <w:r w:rsidRPr="00820B15">
        <w:rPr>
          <w:rFonts w:eastAsia="Times New Roman"/>
        </w:rPr>
        <w:tab/>
        <w:t xml:space="preserve">The Client may seek, or the Operator may offer, lower rates at any time during the Framework Period.  </w:t>
      </w:r>
      <w:proofErr w:type="gramStart"/>
      <w:r w:rsidRPr="00820B15">
        <w:rPr>
          <w:rFonts w:eastAsia="Times New Roman"/>
        </w:rPr>
        <w:t>In particular, where</w:t>
      </w:r>
      <w:proofErr w:type="gramEnd"/>
      <w:r w:rsidRPr="00820B15">
        <w:rPr>
          <w:rFonts w:eastAsia="Times New Roman"/>
        </w:rPr>
        <w:t xml:space="preserve"> the Operator is offering </w:t>
      </w:r>
      <w:r w:rsidRPr="000A6117">
        <w:rPr>
          <w:rFonts w:eastAsia="Times New Roman"/>
        </w:rPr>
        <w:t xml:space="preserve">supplies which are the same as or </w:t>
      </w:r>
      <w:proofErr w:type="gramStart"/>
      <w:r w:rsidRPr="000A6117">
        <w:rPr>
          <w:rFonts w:eastAsia="Times New Roman"/>
        </w:rPr>
        <w:t>similar to</w:t>
      </w:r>
      <w:proofErr w:type="gramEnd"/>
      <w:r w:rsidRPr="000A6117">
        <w:rPr>
          <w:rFonts w:eastAsia="Times New Roman"/>
        </w:rPr>
        <w:t xml:space="preserve"> the Supplies</w:t>
      </w:r>
      <w:r w:rsidRPr="00820B15">
        <w:rPr>
          <w:rFonts w:eastAsia="Times New Roman"/>
        </w:rPr>
        <w:t>, generally in the open market at a lower rate than the maximum rates, the Client may request adjustment of Schedule 1 to reflect this.</w:t>
      </w:r>
      <w:bookmarkEnd w:id="10"/>
      <w:bookmarkEnd w:id="11"/>
      <w:bookmarkEnd w:id="12"/>
    </w:p>
    <w:p w14:paraId="5EBE667F" w14:textId="77777777" w:rsidR="0084272C" w:rsidRPr="00820B15" w:rsidRDefault="0084272C" w:rsidP="0084272C">
      <w:pPr>
        <w:spacing w:after="0"/>
        <w:ind w:left="567" w:hanging="567"/>
        <w:jc w:val="both"/>
        <w:rPr>
          <w:rFonts w:eastAsia="Calibri" w:cs="Arial"/>
        </w:rPr>
      </w:pPr>
      <w:r w:rsidRPr="00820B15">
        <w:rPr>
          <w:rFonts w:eastAsia="Calibri" w:cs="Arial"/>
          <w:b/>
        </w:rPr>
        <w:t>6.2</w:t>
      </w:r>
      <w:r w:rsidRPr="00820B15">
        <w:rPr>
          <w:rFonts w:eastAsia="Calibri" w:cs="Arial"/>
        </w:rPr>
        <w:tab/>
      </w:r>
      <w:r w:rsidRPr="00820B15">
        <w:rPr>
          <w:rFonts w:eastAsia="Calibri" w:cs="Arial"/>
          <w:b/>
        </w:rPr>
        <w:t>Personnel</w:t>
      </w:r>
    </w:p>
    <w:p w14:paraId="496F0508" w14:textId="77777777" w:rsidR="0084272C" w:rsidRPr="00820B15" w:rsidRDefault="0084272C" w:rsidP="0084272C">
      <w:pPr>
        <w:spacing w:after="0"/>
        <w:ind w:left="567" w:hanging="567"/>
        <w:jc w:val="both"/>
        <w:rPr>
          <w:rFonts w:eastAsia="Calibri" w:cs="Arial"/>
          <w:spacing w:val="9"/>
        </w:rPr>
      </w:pPr>
      <w:r w:rsidRPr="00820B15">
        <w:rPr>
          <w:rFonts w:eastAsia="Calibri" w:cs="Arial"/>
        </w:rPr>
        <w:tab/>
        <w:t>The resources nominated by the Framework Member, as detailed in Schedule 2, are those identified by the Framework Member in their tender response.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820B15">
        <w:rPr>
          <w:rFonts w:eastAsia="Calibri" w:cs="Arial"/>
          <w:spacing w:val="9"/>
        </w:rPr>
        <w:t xml:space="preserve"> </w:t>
      </w:r>
    </w:p>
    <w:p w14:paraId="4320D727" w14:textId="77777777" w:rsidR="0084272C" w:rsidRPr="00820B15" w:rsidRDefault="0084272C" w:rsidP="0084272C">
      <w:pPr>
        <w:spacing w:after="0"/>
        <w:ind w:left="567" w:hanging="567"/>
        <w:jc w:val="both"/>
        <w:rPr>
          <w:rFonts w:eastAsia="Calibri" w:cs="Arial"/>
          <w:spacing w:val="30"/>
        </w:rPr>
      </w:pPr>
    </w:p>
    <w:p w14:paraId="5DEAC570" w14:textId="77777777" w:rsidR="0084272C" w:rsidRPr="00820B15" w:rsidRDefault="0084272C" w:rsidP="0084272C">
      <w:pPr>
        <w:spacing w:after="0"/>
        <w:ind w:left="567" w:hanging="567"/>
        <w:jc w:val="both"/>
        <w:rPr>
          <w:rFonts w:eastAsia="Calibri" w:cs="Arial"/>
          <w:b/>
          <w:spacing w:val="30"/>
        </w:rPr>
      </w:pPr>
      <w:r w:rsidRPr="00820B15">
        <w:rPr>
          <w:rFonts w:eastAsia="Calibri" w:cs="Arial"/>
          <w:b/>
          <w:spacing w:val="30"/>
        </w:rPr>
        <w:t>6.3</w:t>
      </w:r>
      <w:r w:rsidRPr="00820B15">
        <w:rPr>
          <w:rFonts w:eastAsia="Calibri" w:cs="Arial"/>
          <w:b/>
          <w:spacing w:val="30"/>
        </w:rPr>
        <w:tab/>
      </w:r>
      <w:r w:rsidRPr="00820B15">
        <w:rPr>
          <w:rFonts w:eastAsia="Calibri" w:cs="Arial"/>
          <w:b/>
        </w:rPr>
        <w:t>Contract Manager</w:t>
      </w:r>
    </w:p>
    <w:p w14:paraId="074CD24F" w14:textId="52314C66" w:rsidR="0084272C" w:rsidRPr="00332957" w:rsidRDefault="0084272C" w:rsidP="00332957">
      <w:pPr>
        <w:spacing w:after="0"/>
        <w:ind w:left="567" w:hanging="567"/>
        <w:jc w:val="both"/>
        <w:rPr>
          <w:rFonts w:eastAsia="Calibri" w:cs="Arial"/>
          <w:b/>
          <w:spacing w:val="30"/>
        </w:rPr>
      </w:pPr>
      <w:r w:rsidRPr="00820B15">
        <w:rPr>
          <w:rFonts w:eastAsia="Calibri" w:cs="Arial"/>
          <w:b/>
          <w:spacing w:val="30"/>
        </w:rPr>
        <w:tab/>
      </w:r>
      <w:r w:rsidRPr="00820B15">
        <w:rPr>
          <w:rFonts w:eastAsia="Calibri" w:cs="Arial"/>
        </w:rPr>
        <w:t>The Framework Member must nominate a contract manager to liaise with the Client to ensure the successful operation of this Framework Agreement.</w:t>
      </w:r>
      <w:r w:rsidRPr="00820B15">
        <w:rPr>
          <w:rFonts w:eastAsia="Calibri" w:cs="Arial"/>
          <w:b/>
          <w:spacing w:val="30"/>
        </w:rPr>
        <w:t xml:space="preserve">   </w:t>
      </w:r>
    </w:p>
    <w:p w14:paraId="292CDDEB" w14:textId="77777777" w:rsidR="0084272C" w:rsidRPr="00820B15" w:rsidRDefault="0084272C" w:rsidP="0084272C">
      <w:pPr>
        <w:tabs>
          <w:tab w:val="left" w:pos="567"/>
        </w:tabs>
        <w:spacing w:after="0"/>
        <w:jc w:val="both"/>
        <w:rPr>
          <w:rFonts w:eastAsia="Calibri" w:cs="Arial"/>
          <w:b/>
        </w:rPr>
      </w:pPr>
      <w:r w:rsidRPr="00820B15">
        <w:rPr>
          <w:rFonts w:eastAsia="Calibri" w:cs="Arial"/>
          <w:b/>
        </w:rPr>
        <w:t>7.</w:t>
      </w:r>
      <w:r w:rsidRPr="00820B15">
        <w:rPr>
          <w:rFonts w:eastAsia="Calibri" w:cs="Arial"/>
          <w:b/>
        </w:rPr>
        <w:tab/>
        <w:t>Obligations</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394A4335" w14:textId="77777777" w:rsidR="0084272C" w:rsidRPr="00820B15" w:rsidRDefault="0084272C" w:rsidP="0084272C">
      <w:pPr>
        <w:spacing w:after="0"/>
        <w:jc w:val="both"/>
        <w:rPr>
          <w:rFonts w:eastAsia="Calibri" w:cs="Arial"/>
        </w:rPr>
      </w:pPr>
    </w:p>
    <w:p w14:paraId="710122FD" w14:textId="77777777" w:rsidR="0084272C" w:rsidRPr="00820B15" w:rsidRDefault="0084272C" w:rsidP="0084272C">
      <w:pPr>
        <w:spacing w:after="0"/>
        <w:ind w:left="567" w:hanging="567"/>
        <w:jc w:val="both"/>
        <w:rPr>
          <w:rFonts w:eastAsia="Calibri" w:cs="Arial"/>
        </w:rPr>
      </w:pPr>
      <w:r w:rsidRPr="00820B15">
        <w:rPr>
          <w:rFonts w:eastAsia="Calibri" w:cs="Arial"/>
          <w:b/>
          <w:spacing w:val="-31"/>
        </w:rPr>
        <w:t xml:space="preserve"> </w:t>
      </w:r>
      <w:r w:rsidRPr="00820B15">
        <w:rPr>
          <w:rFonts w:eastAsia="Calibri" w:cs="Arial"/>
          <w:b/>
        </w:rPr>
        <w:t>7.1</w:t>
      </w:r>
      <w:r w:rsidRPr="00820B15">
        <w:rPr>
          <w:rFonts w:eastAsia="Calibri" w:cs="Arial"/>
        </w:rPr>
        <w:tab/>
      </w:r>
      <w:r w:rsidRPr="00820B15">
        <w:rPr>
          <w:rFonts w:eastAsia="Calibri" w:cs="Arial"/>
          <w:b/>
        </w:rPr>
        <w:t>Insurances</w:t>
      </w:r>
    </w:p>
    <w:p w14:paraId="53A842D6" w14:textId="77777777" w:rsidR="0084272C" w:rsidRPr="00820B15" w:rsidRDefault="0084272C" w:rsidP="0084272C">
      <w:pPr>
        <w:spacing w:after="0"/>
        <w:ind w:left="567"/>
        <w:jc w:val="both"/>
        <w:rPr>
          <w:rFonts w:eastAsia="Calibri" w:cs="Arial"/>
          <w:spacing w:val="30"/>
        </w:rPr>
      </w:pPr>
      <w:r w:rsidRPr="00820B15">
        <w:rPr>
          <w:rFonts w:eastAsia="Calibri" w:cs="Arial"/>
        </w:rPr>
        <w:t>The 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maintain,</w:t>
      </w:r>
      <w:r w:rsidRPr="00820B15">
        <w:rPr>
          <w:rFonts w:eastAsia="Calibri" w:cs="Arial"/>
          <w:spacing w:val="30"/>
        </w:rPr>
        <w:t xml:space="preserve"> </w:t>
      </w:r>
      <w:r w:rsidRPr="00820B15">
        <w:rPr>
          <w:rFonts w:eastAsia="Calibri" w:cs="Arial"/>
        </w:rPr>
        <w:t>at</w:t>
      </w:r>
      <w:r w:rsidRPr="00820B15">
        <w:rPr>
          <w:rFonts w:eastAsia="Calibri" w:cs="Arial"/>
          <w:spacing w:val="16"/>
        </w:rPr>
        <w:t xml:space="preserve"> </w:t>
      </w:r>
      <w:r w:rsidRPr="00820B15">
        <w:rPr>
          <w:rFonts w:eastAsia="Calibri" w:cs="Arial"/>
        </w:rPr>
        <w:t>a</w:t>
      </w:r>
      <w:r w:rsidRPr="00820B15">
        <w:rPr>
          <w:rFonts w:eastAsia="Calibri" w:cs="Arial"/>
          <w:spacing w:val="30"/>
        </w:rPr>
        <w:t xml:space="preserve"> </w:t>
      </w:r>
      <w:r w:rsidRPr="00820B15">
        <w:rPr>
          <w:rFonts w:eastAsia="Calibri" w:cs="Arial"/>
        </w:rPr>
        <w:t>minimum,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levels</w:t>
      </w:r>
      <w:r w:rsidRPr="00820B15">
        <w:rPr>
          <w:rFonts w:eastAsia="Calibri" w:cs="Arial"/>
          <w:spacing w:val="16"/>
        </w:rPr>
        <w:t xml:space="preserve"> </w:t>
      </w:r>
      <w:r w:rsidRPr="00820B15">
        <w:rPr>
          <w:rFonts w:eastAsia="Calibri" w:cs="Arial"/>
        </w:rPr>
        <w:t xml:space="preserve">and forms of insurance set out in the tender documents and as detailed in Schedule 3 of this framework agreement for the duration of the Framework Agreement. </w:t>
      </w:r>
    </w:p>
    <w:p w14:paraId="7919008D" w14:textId="77777777" w:rsidR="0084272C" w:rsidRPr="00820B15" w:rsidRDefault="0084272C" w:rsidP="0084272C">
      <w:pPr>
        <w:spacing w:after="0"/>
        <w:ind w:left="567" w:hanging="567"/>
        <w:jc w:val="both"/>
        <w:rPr>
          <w:rFonts w:eastAsia="Calibri" w:cs="Arial"/>
        </w:rPr>
      </w:pPr>
    </w:p>
    <w:p w14:paraId="4F37283E" w14:textId="77777777" w:rsidR="0084272C" w:rsidRPr="00820B15" w:rsidRDefault="0084272C" w:rsidP="0084272C">
      <w:pPr>
        <w:spacing w:after="0"/>
        <w:ind w:left="567" w:hanging="567"/>
        <w:jc w:val="both"/>
        <w:rPr>
          <w:rFonts w:eastAsia="Calibri" w:cs="Arial"/>
        </w:rPr>
      </w:pPr>
      <w:r w:rsidRPr="00820B15">
        <w:rPr>
          <w:rFonts w:eastAsia="Calibri" w:cs="Arial"/>
          <w:b/>
        </w:rPr>
        <w:t>7.2</w:t>
      </w:r>
      <w:r w:rsidRPr="00820B15">
        <w:rPr>
          <w:rFonts w:eastAsia="Calibri" w:cs="Arial"/>
        </w:rPr>
        <w:tab/>
      </w:r>
      <w:r w:rsidRPr="00820B15">
        <w:rPr>
          <w:rFonts w:eastAsia="Calibri" w:cs="Arial"/>
          <w:b/>
        </w:rPr>
        <w:t>Tax</w:t>
      </w:r>
      <w:r w:rsidRPr="00820B15">
        <w:rPr>
          <w:rFonts w:eastAsia="Calibri" w:cs="Arial"/>
          <w:b/>
          <w:spacing w:val="16"/>
        </w:rPr>
        <w:t xml:space="preserve"> </w:t>
      </w:r>
      <w:r w:rsidRPr="00820B15">
        <w:rPr>
          <w:rFonts w:eastAsia="Calibri" w:cs="Arial"/>
          <w:b/>
        </w:rPr>
        <w:t>Clearance</w:t>
      </w:r>
      <w:r w:rsidRPr="00820B15">
        <w:rPr>
          <w:rFonts w:eastAsia="Calibri" w:cs="Arial"/>
          <w:b/>
          <w:spacing w:val="16"/>
        </w:rPr>
        <w:t xml:space="preserve"> </w:t>
      </w:r>
      <w:r w:rsidRPr="00820B15">
        <w:rPr>
          <w:rFonts w:eastAsia="Calibri" w:cs="Arial"/>
          <w:b/>
        </w:rPr>
        <w:t>Status</w:t>
      </w:r>
    </w:p>
    <w:p w14:paraId="120FB8A7" w14:textId="77777777" w:rsidR="0084272C" w:rsidRPr="00820B15" w:rsidRDefault="0084272C" w:rsidP="0084272C">
      <w:pPr>
        <w:spacing w:after="0"/>
        <w:ind w:left="567"/>
        <w:jc w:val="both"/>
        <w:rPr>
          <w:rFonts w:eastAsia="Calibri" w:cs="Arial"/>
        </w:rPr>
      </w:pPr>
      <w:r w:rsidRPr="00820B15">
        <w:rPr>
          <w:rFonts w:eastAsia="Calibri" w:cs="Arial"/>
        </w:rPr>
        <w:t>The Framework Member shall maintain a tax clearance status as declared by the Irish Revenue Commissioners throughout the Framework Period and the period of any Contract under the Contract Terms and Conditions (whichever is longer).</w:t>
      </w:r>
    </w:p>
    <w:p w14:paraId="002BA840" w14:textId="77777777" w:rsidR="0084272C" w:rsidRPr="00820B15" w:rsidRDefault="0084272C" w:rsidP="0084272C">
      <w:pPr>
        <w:spacing w:after="0"/>
        <w:ind w:left="567" w:hanging="567"/>
        <w:jc w:val="both"/>
        <w:rPr>
          <w:rFonts w:eastAsia="Calibri" w:cs="Arial"/>
        </w:rPr>
      </w:pPr>
    </w:p>
    <w:p w14:paraId="25E260F7" w14:textId="77777777" w:rsidR="0084272C" w:rsidRPr="00820B15" w:rsidRDefault="0084272C" w:rsidP="0084272C">
      <w:pPr>
        <w:spacing w:after="0"/>
        <w:ind w:left="567" w:hanging="567"/>
        <w:jc w:val="both"/>
        <w:rPr>
          <w:rFonts w:eastAsia="Calibri" w:cs="Arial"/>
        </w:rPr>
      </w:pPr>
      <w:r w:rsidRPr="00820B15">
        <w:rPr>
          <w:rFonts w:eastAsia="Calibri" w:cs="Arial"/>
          <w:b/>
        </w:rPr>
        <w:t>7.3</w:t>
      </w:r>
      <w:r w:rsidRPr="00820B15">
        <w:rPr>
          <w:rFonts w:eastAsia="Calibri" w:cs="Arial"/>
        </w:rPr>
        <w:tab/>
      </w:r>
      <w:r w:rsidRPr="00820B15">
        <w:rPr>
          <w:rFonts w:eastAsia="Calibri" w:cs="Arial"/>
          <w:b/>
        </w:rPr>
        <w:t>Changes to Declarations</w:t>
      </w:r>
    </w:p>
    <w:p w14:paraId="78AEA2AB" w14:textId="77777777" w:rsidR="0084272C" w:rsidRPr="00820B15" w:rsidRDefault="0084272C" w:rsidP="0084272C">
      <w:pPr>
        <w:spacing w:after="0"/>
        <w:ind w:left="567" w:hanging="21"/>
        <w:jc w:val="both"/>
        <w:rPr>
          <w:rFonts w:eastAsia="Calibri" w:cs="Arial"/>
        </w:rPr>
      </w:pPr>
      <w:bookmarkStart w:id="13" w:name="_Hlk479696494"/>
      <w:r w:rsidRPr="00820B15">
        <w:rPr>
          <w:rFonts w:eastAsia="Calibri" w:cs="Arial"/>
        </w:rPr>
        <w:t>If</w:t>
      </w:r>
      <w:r w:rsidRPr="00820B15">
        <w:rPr>
          <w:rFonts w:eastAsia="Calibri" w:cs="Arial"/>
          <w:spacing w:val="9"/>
        </w:rPr>
        <w:t xml:space="preserve"> </w:t>
      </w:r>
      <w:r w:rsidRPr="00820B15">
        <w:rPr>
          <w:rFonts w:eastAsia="Calibri" w:cs="Arial"/>
        </w:rPr>
        <w:t>at</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point</w:t>
      </w:r>
      <w:r w:rsidRPr="00820B15">
        <w:rPr>
          <w:rFonts w:eastAsia="Calibri" w:cs="Arial"/>
          <w:spacing w:val="9"/>
        </w:rPr>
        <w:t xml:space="preserve"> </w:t>
      </w:r>
      <w:r w:rsidRPr="00820B15">
        <w:rPr>
          <w:rFonts w:eastAsia="Calibri" w:cs="Arial"/>
        </w:rPr>
        <w:t>during</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during</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lifetime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the Framework Member</w:t>
      </w:r>
      <w:r w:rsidRPr="00820B15">
        <w:rPr>
          <w:rFonts w:eastAsia="Calibri" w:cs="Arial"/>
          <w:spacing w:val="38"/>
        </w:rPr>
        <w:t xml:space="preserve"> </w:t>
      </w:r>
      <w:r w:rsidRPr="00820B15">
        <w:rPr>
          <w:rFonts w:eastAsia="Calibri" w:cs="Arial"/>
        </w:rPr>
        <w:t>becomes</w:t>
      </w:r>
      <w:r w:rsidRPr="00820B15">
        <w:rPr>
          <w:rFonts w:eastAsia="Calibri" w:cs="Arial"/>
          <w:spacing w:val="38"/>
        </w:rPr>
        <w:t xml:space="preserve"> </w:t>
      </w:r>
      <w:r w:rsidRPr="00820B15">
        <w:rPr>
          <w:rFonts w:eastAsia="Calibri" w:cs="Arial"/>
        </w:rPr>
        <w:t>aware</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c</w:t>
      </w:r>
      <w:r w:rsidRPr="00820B15">
        <w:rPr>
          <w:rFonts w:eastAsia="Calibri" w:cs="Arial"/>
        </w:rPr>
        <w:t>ircumstances that</w:t>
      </w:r>
      <w:r w:rsidRPr="00820B15">
        <w:rPr>
          <w:rFonts w:eastAsia="Calibri" w:cs="Arial"/>
          <w:spacing w:val="45"/>
        </w:rPr>
        <w:t xml:space="preserve"> </w:t>
      </w:r>
      <w:r w:rsidRPr="00820B15">
        <w:rPr>
          <w:rFonts w:eastAsia="Calibri" w:cs="Arial"/>
        </w:rPr>
        <w:t>might</w:t>
      </w:r>
      <w:r w:rsidRPr="00820B15">
        <w:rPr>
          <w:rFonts w:eastAsia="Calibri" w:cs="Arial"/>
          <w:spacing w:val="38"/>
        </w:rPr>
        <w:t xml:space="preserve"> </w:t>
      </w:r>
      <w:r w:rsidRPr="00820B15">
        <w:rPr>
          <w:rFonts w:eastAsia="Calibri" w:cs="Arial"/>
        </w:rPr>
        <w:t>affect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validity</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statements</w:t>
      </w:r>
      <w:r w:rsidRPr="00820B15">
        <w:rPr>
          <w:rFonts w:eastAsia="Calibri" w:cs="Arial"/>
          <w:spacing w:val="30"/>
        </w:rPr>
        <w:t xml:space="preserve"> </w:t>
      </w:r>
      <w:r w:rsidRPr="00820B15">
        <w:rPr>
          <w:rFonts w:eastAsia="Calibri" w:cs="Arial"/>
        </w:rPr>
        <w:t>in the pre-signed Declarations (i.e. Declaration as to Personal Circumstances of Tenderer, Confidentiality, Statutory Compliance, Tenderers Statement, etc.),</w:t>
      </w:r>
      <w:r w:rsidRPr="00820B15">
        <w:rPr>
          <w:rFonts w:eastAsia="Calibri" w:cs="Arial"/>
          <w:spacing w:val="52"/>
        </w:rPr>
        <w:t xml:space="preserve"> </w:t>
      </w:r>
      <w:r w:rsidRPr="00820B15">
        <w:rPr>
          <w:rFonts w:eastAsia="Calibri" w:cs="Arial"/>
        </w:rPr>
        <w:t>it</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notify</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writing</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circumstances</w:t>
      </w:r>
      <w:r w:rsidRPr="00820B15">
        <w:rPr>
          <w:rFonts w:eastAsia="Calibri" w:cs="Arial"/>
          <w:spacing w:val="45"/>
        </w:rPr>
        <w:t xml:space="preserve"> </w:t>
      </w:r>
      <w:r w:rsidRPr="00820B15">
        <w:rPr>
          <w:rFonts w:eastAsia="Calibri" w:cs="Arial"/>
        </w:rPr>
        <w:t>at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earliest possible opportunity.  Failure to notify the Client of any such changes may result in exclusion from any future consideration for contract award and/or framework membership.</w:t>
      </w:r>
    </w:p>
    <w:bookmarkEnd w:id="13"/>
    <w:p w14:paraId="5EA37886" w14:textId="77777777" w:rsidR="0084272C" w:rsidRPr="00820B15" w:rsidRDefault="0084272C" w:rsidP="0084272C">
      <w:pPr>
        <w:spacing w:after="0"/>
        <w:jc w:val="both"/>
        <w:rPr>
          <w:rFonts w:eastAsia="Calibri" w:cs="Arial"/>
        </w:rPr>
      </w:pPr>
    </w:p>
    <w:p w14:paraId="40539701" w14:textId="77777777" w:rsidR="0084272C" w:rsidRPr="00820B15" w:rsidRDefault="0084272C" w:rsidP="0084272C">
      <w:pPr>
        <w:spacing w:after="0"/>
        <w:ind w:left="546" w:hanging="546"/>
        <w:jc w:val="both"/>
        <w:rPr>
          <w:rFonts w:eastAsia="Calibri" w:cs="Arial"/>
        </w:rPr>
      </w:pPr>
      <w:r w:rsidRPr="00820B15">
        <w:rPr>
          <w:rFonts w:eastAsia="Calibri" w:cs="Arial"/>
          <w:b/>
          <w:spacing w:val="24"/>
        </w:rPr>
        <w:t xml:space="preserve"> </w:t>
      </w:r>
      <w:r w:rsidRPr="00820B15">
        <w:rPr>
          <w:rFonts w:eastAsia="Calibri" w:cs="Arial"/>
          <w:b/>
        </w:rPr>
        <w:t>7.4</w:t>
      </w:r>
      <w:r w:rsidRPr="00820B15">
        <w:rPr>
          <w:rFonts w:eastAsia="Calibri" w:cs="Arial"/>
        </w:rPr>
        <w:tab/>
      </w:r>
      <w:r w:rsidRPr="00820B15">
        <w:rPr>
          <w:rFonts w:eastAsia="Calibri" w:cs="Arial"/>
          <w:b/>
        </w:rPr>
        <w:t>Corrupt</w:t>
      </w:r>
      <w:r w:rsidRPr="00820B15">
        <w:rPr>
          <w:rFonts w:eastAsia="Calibri" w:cs="Arial"/>
          <w:b/>
          <w:spacing w:val="16"/>
        </w:rPr>
        <w:t xml:space="preserve"> </w:t>
      </w:r>
      <w:r w:rsidRPr="00820B15">
        <w:rPr>
          <w:rFonts w:eastAsia="Calibri" w:cs="Arial"/>
          <w:b/>
        </w:rPr>
        <w:t>Gifts</w:t>
      </w:r>
      <w:r w:rsidRPr="00820B15">
        <w:rPr>
          <w:rFonts w:eastAsia="Calibri" w:cs="Arial"/>
          <w:b/>
          <w:spacing w:val="16"/>
        </w:rPr>
        <w:t xml:space="preserve"> </w:t>
      </w:r>
      <w:r w:rsidRPr="00820B15">
        <w:rPr>
          <w:rFonts w:eastAsia="Calibri" w:cs="Arial"/>
          <w:b/>
        </w:rPr>
        <w:t>and</w:t>
      </w:r>
      <w:r w:rsidRPr="00820B15">
        <w:rPr>
          <w:rFonts w:eastAsia="Calibri" w:cs="Arial"/>
          <w:b/>
          <w:spacing w:val="23"/>
        </w:rPr>
        <w:t xml:space="preserve"> </w:t>
      </w:r>
      <w:r w:rsidRPr="00820B15">
        <w:rPr>
          <w:rFonts w:eastAsia="Calibri" w:cs="Arial"/>
          <w:b/>
        </w:rPr>
        <w:t>Inducements</w:t>
      </w:r>
    </w:p>
    <w:p w14:paraId="61D4D189" w14:textId="77777777" w:rsidR="0084272C" w:rsidRPr="00820B15" w:rsidRDefault="0084272C" w:rsidP="0084272C">
      <w:pPr>
        <w:spacing w:after="0"/>
        <w:ind w:left="546"/>
        <w:jc w:val="both"/>
        <w:rPr>
          <w:rFonts w:eastAsia="Calibri" w:cs="Arial"/>
        </w:rPr>
      </w:pPr>
    </w:p>
    <w:p w14:paraId="3C775C3F" w14:textId="77777777" w:rsidR="0084272C" w:rsidRPr="00820B15" w:rsidRDefault="0084272C" w:rsidP="0084272C">
      <w:pPr>
        <w:spacing w:after="0"/>
        <w:ind w:left="1276" w:hanging="720"/>
        <w:jc w:val="both"/>
        <w:rPr>
          <w:rFonts w:eastAsia="Calibri" w:cs="Arial"/>
        </w:rPr>
      </w:pPr>
      <w:r w:rsidRPr="00004A67">
        <w:rPr>
          <w:rFonts w:eastAsia="Calibri" w:cs="Arial"/>
          <w:bCs/>
        </w:rPr>
        <w:t>7.4.1</w:t>
      </w:r>
      <w:r w:rsidRPr="00820B15">
        <w:rPr>
          <w:rFonts w:eastAsia="Calibri" w:cs="Arial"/>
          <w:spacing w:val="2"/>
        </w:rPr>
        <w:t xml:space="preserve"> </w:t>
      </w:r>
      <w:r w:rsidRPr="00820B15">
        <w:rPr>
          <w:rFonts w:eastAsia="Calibri" w:cs="Arial"/>
          <w:spacing w:val="2"/>
        </w:rPr>
        <w:tab/>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9"/>
        </w:rPr>
        <w:t xml:space="preserve"> </w:t>
      </w:r>
      <w:r w:rsidRPr="00820B15">
        <w:rPr>
          <w:rFonts w:eastAsia="Calibri" w:cs="Arial"/>
        </w:rPr>
        <w:t>give,</w:t>
      </w:r>
      <w:r w:rsidRPr="00820B15">
        <w:rPr>
          <w:rFonts w:eastAsia="Calibri" w:cs="Arial"/>
          <w:spacing w:val="23"/>
        </w:rPr>
        <w:t xml:space="preserve"> </w:t>
      </w:r>
      <w:r w:rsidRPr="00820B15">
        <w:rPr>
          <w:rFonts w:eastAsia="Calibri" w:cs="Arial"/>
        </w:rPr>
        <w:t>provide</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offer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any</w:t>
      </w:r>
      <w:r w:rsidRPr="00820B15">
        <w:rPr>
          <w:rFonts w:eastAsia="Calibri" w:cs="Arial"/>
          <w:spacing w:val="16"/>
        </w:rPr>
        <w:t xml:space="preserve"> </w:t>
      </w:r>
      <w:r w:rsidRPr="00820B15">
        <w:rPr>
          <w:rFonts w:eastAsia="Calibri" w:cs="Arial"/>
        </w:rPr>
        <w:t>staff</w:t>
      </w:r>
      <w:r w:rsidRPr="00820B15">
        <w:rPr>
          <w:rFonts w:eastAsia="Calibri" w:cs="Arial"/>
          <w:spacing w:val="2"/>
        </w:rPr>
        <w:t xml:space="preserve"> </w:t>
      </w:r>
      <w:r w:rsidRPr="00820B15">
        <w:rPr>
          <w:rFonts w:eastAsia="Calibri" w:cs="Arial"/>
        </w:rPr>
        <w:t>or</w:t>
      </w:r>
      <w:r w:rsidRPr="00820B15">
        <w:rPr>
          <w:rFonts w:eastAsia="Calibri" w:cs="Arial"/>
          <w:spacing w:val="9"/>
        </w:rPr>
        <w:t xml:space="preserve"> </w:t>
      </w:r>
      <w:r w:rsidRPr="00820B15">
        <w:rPr>
          <w:rFonts w:eastAsia="Calibri" w:cs="Arial"/>
        </w:rPr>
        <w:t>agent</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a</w:t>
      </w:r>
      <w:r w:rsidRPr="00820B15">
        <w:rPr>
          <w:rFonts w:eastAsia="Calibri" w:cs="Arial"/>
          <w:spacing w:val="38"/>
        </w:rPr>
        <w:t xml:space="preserve"> </w:t>
      </w:r>
      <w:r w:rsidRPr="00820B15">
        <w:rPr>
          <w:rFonts w:eastAsia="Calibri" w:cs="Arial"/>
        </w:rPr>
        <w:t>loan, fee,</w:t>
      </w:r>
      <w:r w:rsidRPr="00820B15">
        <w:rPr>
          <w:rFonts w:eastAsia="Calibri" w:cs="Arial"/>
          <w:spacing w:val="30"/>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gift,</w:t>
      </w:r>
      <w:r w:rsidRPr="00820B15">
        <w:rPr>
          <w:rFonts w:eastAsia="Calibri" w:cs="Arial"/>
          <w:spacing w:val="16"/>
        </w:rPr>
        <w:t xml:space="preserve"> </w:t>
      </w:r>
      <w:r w:rsidRPr="00820B15">
        <w:rPr>
          <w:rFonts w:eastAsia="Calibri" w:cs="Arial"/>
        </w:rPr>
        <w:t>advantage,</w:t>
      </w:r>
      <w:r w:rsidRPr="00820B15">
        <w:rPr>
          <w:rFonts w:eastAsia="Calibri" w:cs="Arial"/>
          <w:spacing w:val="30"/>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payment</w:t>
      </w:r>
      <w:r w:rsidRPr="00820B15">
        <w:rPr>
          <w:rFonts w:eastAsia="Calibri" w:cs="Arial"/>
          <w:spacing w:val="9"/>
        </w:rPr>
        <w:t xml:space="preserve"> </w:t>
      </w:r>
      <w:r w:rsidRPr="00820B15">
        <w:rPr>
          <w:rFonts w:eastAsia="Calibri" w:cs="Arial"/>
        </w:rPr>
        <w:t>during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as</w:t>
      </w:r>
      <w:r w:rsidRPr="00820B15">
        <w:rPr>
          <w:rFonts w:eastAsia="Calibri" w:cs="Arial"/>
          <w:spacing w:val="9"/>
        </w:rPr>
        <w:t xml:space="preserve"> </w:t>
      </w:r>
      <w:r w:rsidRPr="00820B15">
        <w:rPr>
          <w:rFonts w:eastAsia="Calibri" w:cs="Arial"/>
        </w:rPr>
        <w:t>an</w:t>
      </w:r>
      <w:r w:rsidRPr="00820B15">
        <w:rPr>
          <w:rFonts w:eastAsia="Calibri" w:cs="Arial"/>
          <w:spacing w:val="16"/>
        </w:rPr>
        <w:t xml:space="preserve"> </w:t>
      </w:r>
      <w:r w:rsidRPr="00820B15">
        <w:rPr>
          <w:rFonts w:eastAsia="Calibri" w:cs="Arial"/>
        </w:rPr>
        <w:t>inducement or</w:t>
      </w:r>
      <w:r w:rsidRPr="00820B15">
        <w:rPr>
          <w:rFonts w:eastAsia="Calibri" w:cs="Arial"/>
          <w:spacing w:val="16"/>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doing</w:t>
      </w:r>
      <w:r w:rsidRPr="00820B15">
        <w:rPr>
          <w:rFonts w:eastAsia="Calibri" w:cs="Arial"/>
          <w:spacing w:val="23"/>
        </w:rPr>
        <w:t xml:space="preserve"> </w:t>
      </w:r>
      <w:r w:rsidRPr="00820B15">
        <w:rPr>
          <w:rFonts w:eastAsia="Calibri" w:cs="Arial"/>
        </w:rPr>
        <w:t>or</w:t>
      </w:r>
      <w:r w:rsidRPr="00820B15">
        <w:rPr>
          <w:rFonts w:eastAsia="Calibri" w:cs="Arial"/>
          <w:spacing w:val="2"/>
        </w:rPr>
        <w:t xml:space="preserve"> </w:t>
      </w:r>
      <w:r w:rsidRPr="00820B15">
        <w:rPr>
          <w:rFonts w:eastAsia="Calibri" w:cs="Arial"/>
        </w:rPr>
        <w:t>forbearing</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for</w:t>
      </w:r>
      <w:r w:rsidRPr="00820B15">
        <w:rPr>
          <w:rFonts w:eastAsia="Calibri" w:cs="Arial"/>
          <w:spacing w:val="16"/>
        </w:rPr>
        <w:t xml:space="preserve"> </w:t>
      </w:r>
      <w:r w:rsidRPr="00820B15">
        <w:rPr>
          <w:rFonts w:eastAsia="Calibri" w:cs="Arial"/>
        </w:rPr>
        <w:t>having</w:t>
      </w:r>
      <w:r w:rsidRPr="00820B15">
        <w:rPr>
          <w:rFonts w:eastAsia="Calibri" w:cs="Arial"/>
          <w:spacing w:val="16"/>
        </w:rPr>
        <w:t xml:space="preserve"> </w:t>
      </w:r>
      <w:r w:rsidRPr="00820B15">
        <w:rPr>
          <w:rFonts w:eastAsia="Calibri" w:cs="Arial"/>
        </w:rPr>
        <w:t>done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forborne</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do,</w:t>
      </w:r>
      <w:r w:rsidRPr="00820B15">
        <w:rPr>
          <w:rFonts w:eastAsia="Calibri" w:cs="Arial"/>
          <w:spacing w:val="30"/>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 the</w:t>
      </w:r>
      <w:r w:rsidRPr="00820B15">
        <w:rPr>
          <w:rFonts w:eastAsia="Calibri" w:cs="Arial"/>
          <w:spacing w:val="23"/>
        </w:rPr>
        <w:t xml:space="preserve"> </w:t>
      </w:r>
      <w:r w:rsidRPr="00820B15">
        <w:rPr>
          <w:rFonts w:eastAsia="Calibri" w:cs="Arial"/>
        </w:rPr>
        <w:t>obtaining</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execution</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p>
    <w:p w14:paraId="4A1AB0CE" w14:textId="77777777" w:rsidR="0084272C" w:rsidRPr="00820B15" w:rsidRDefault="0084272C" w:rsidP="0084272C">
      <w:pPr>
        <w:spacing w:after="0"/>
        <w:ind w:left="1276"/>
        <w:jc w:val="both"/>
        <w:rPr>
          <w:rFonts w:eastAsia="Calibri" w:cs="Arial"/>
        </w:rPr>
      </w:pPr>
    </w:p>
    <w:p w14:paraId="7CFDB975" w14:textId="77777777" w:rsidR="0084272C" w:rsidRPr="00820B15" w:rsidRDefault="0084272C" w:rsidP="0084272C">
      <w:pPr>
        <w:spacing w:after="0"/>
        <w:ind w:left="1276" w:hanging="709"/>
        <w:jc w:val="both"/>
        <w:rPr>
          <w:rFonts w:eastAsia="Calibri" w:cs="Arial"/>
        </w:rPr>
      </w:pPr>
      <w:r w:rsidRPr="00004A67">
        <w:rPr>
          <w:rFonts w:eastAsia="Calibri" w:cs="Arial"/>
          <w:bCs/>
        </w:rPr>
        <w:t>7.4.2</w:t>
      </w:r>
      <w:r w:rsidRPr="00820B15">
        <w:rPr>
          <w:rFonts w:eastAsia="Calibri" w:cs="Arial"/>
          <w:spacing w:val="81"/>
        </w:rPr>
        <w:t xml:space="preserve"> </w:t>
      </w:r>
      <w:r w:rsidRPr="00820B15">
        <w:rPr>
          <w:rFonts w:eastAsia="Calibri" w:cs="Arial"/>
          <w:spacing w:val="81"/>
        </w:rPr>
        <w:tab/>
      </w:r>
      <w:r w:rsidRPr="00820B15">
        <w:rPr>
          <w:rFonts w:eastAsia="Calibri" w:cs="Arial"/>
        </w:rPr>
        <w:t>The</w:t>
      </w:r>
      <w:r w:rsidRPr="00820B15">
        <w:rPr>
          <w:rFonts w:eastAsia="Calibri" w:cs="Arial"/>
          <w:spacing w:val="88"/>
        </w:rPr>
        <w:t xml:space="preserve"> </w:t>
      </w:r>
      <w:r w:rsidRPr="00820B15">
        <w:rPr>
          <w:rFonts w:eastAsia="Calibri" w:cs="Arial"/>
        </w:rPr>
        <w:t>Client</w:t>
      </w:r>
      <w:r w:rsidRPr="00820B15">
        <w:rPr>
          <w:rFonts w:eastAsia="Calibri" w:cs="Arial"/>
          <w:spacing w:val="74"/>
        </w:rPr>
        <w:t xml:space="preserve"> </w:t>
      </w:r>
      <w:r w:rsidRPr="00820B15">
        <w:rPr>
          <w:rFonts w:eastAsia="Calibri" w:cs="Arial"/>
        </w:rPr>
        <w:t>shall</w:t>
      </w:r>
      <w:r w:rsidRPr="00820B15">
        <w:rPr>
          <w:rFonts w:eastAsia="Calibri" w:cs="Arial"/>
          <w:spacing w:val="102"/>
        </w:rPr>
        <w:t xml:space="preserve"> </w:t>
      </w:r>
      <w:r w:rsidRPr="00820B15">
        <w:rPr>
          <w:rFonts w:eastAsia="Calibri" w:cs="Arial"/>
        </w:rPr>
        <w:t>be</w:t>
      </w:r>
      <w:r w:rsidRPr="00820B15">
        <w:rPr>
          <w:rFonts w:eastAsia="Calibri" w:cs="Arial"/>
          <w:spacing w:val="88"/>
        </w:rPr>
        <w:t xml:space="preserve"> </w:t>
      </w:r>
      <w:proofErr w:type="gramStart"/>
      <w:r w:rsidRPr="00820B15">
        <w:rPr>
          <w:rFonts w:eastAsia="Calibri" w:cs="Arial"/>
        </w:rPr>
        <w:t>entitled</w:t>
      </w:r>
      <w:r w:rsidRPr="00820B15">
        <w:rPr>
          <w:rFonts w:eastAsia="Calibri" w:cs="Arial"/>
          <w:spacing w:val="81"/>
        </w:rPr>
        <w:t xml:space="preserve"> </w:t>
      </w:r>
      <w:r w:rsidRPr="00820B15">
        <w:rPr>
          <w:rFonts w:eastAsia="Calibri" w:cs="Arial"/>
        </w:rPr>
        <w:t>at</w:t>
      </w:r>
      <w:r w:rsidRPr="00820B15">
        <w:rPr>
          <w:rFonts w:eastAsia="Calibri" w:cs="Arial"/>
          <w:spacing w:val="74"/>
        </w:rPr>
        <w:t xml:space="preserve"> </w:t>
      </w:r>
      <w:r w:rsidRPr="00820B15">
        <w:rPr>
          <w:rFonts w:eastAsia="Calibri" w:cs="Arial"/>
        </w:rPr>
        <w:t>all</w:t>
      </w:r>
      <w:r w:rsidRPr="00820B15">
        <w:rPr>
          <w:rFonts w:eastAsia="Calibri" w:cs="Arial"/>
          <w:spacing w:val="81"/>
        </w:rPr>
        <w:t xml:space="preserve"> </w:t>
      </w:r>
      <w:r w:rsidRPr="00820B15">
        <w:rPr>
          <w:rFonts w:eastAsia="Calibri" w:cs="Arial"/>
        </w:rPr>
        <w:t>times</w:t>
      </w:r>
      <w:proofErr w:type="gramEnd"/>
      <w:r w:rsidRPr="00820B15">
        <w:rPr>
          <w:rFonts w:eastAsia="Calibri" w:cs="Arial"/>
          <w:spacing w:val="81"/>
        </w:rPr>
        <w:t xml:space="preserve"> </w:t>
      </w:r>
      <w:r w:rsidRPr="00820B15">
        <w:rPr>
          <w:rFonts w:eastAsia="Calibri" w:cs="Arial"/>
        </w:rPr>
        <w:t>to</w:t>
      </w:r>
      <w:r w:rsidRPr="00820B15">
        <w:rPr>
          <w:rFonts w:eastAsia="Calibri" w:cs="Arial"/>
          <w:spacing w:val="88"/>
        </w:rPr>
        <w:t xml:space="preserve"> </w:t>
      </w:r>
      <w:r w:rsidRPr="00820B15">
        <w:rPr>
          <w:rFonts w:eastAsia="Calibri" w:cs="Arial"/>
        </w:rPr>
        <w:t>request</w:t>
      </w:r>
      <w:r w:rsidRPr="00820B15">
        <w:rPr>
          <w:rFonts w:eastAsia="Calibri" w:cs="Arial"/>
          <w:spacing w:val="88"/>
        </w:rPr>
        <w:t xml:space="preserve"> </w:t>
      </w:r>
      <w:r w:rsidRPr="00820B15">
        <w:rPr>
          <w:rFonts w:eastAsia="Calibri" w:cs="Arial"/>
        </w:rPr>
        <w:t>a</w:t>
      </w:r>
      <w:r w:rsidRPr="00820B15">
        <w:rPr>
          <w:rFonts w:eastAsia="Calibri" w:cs="Arial"/>
          <w:spacing w:val="88"/>
        </w:rPr>
        <w:t xml:space="preserve"> </w:t>
      </w:r>
      <w:r w:rsidRPr="00820B15">
        <w:rPr>
          <w:rFonts w:eastAsia="Calibri" w:cs="Arial"/>
        </w:rPr>
        <w:t>Certificate</w:t>
      </w:r>
      <w:r w:rsidRPr="00820B15">
        <w:rPr>
          <w:rFonts w:eastAsia="Calibri" w:cs="Arial"/>
          <w:spacing w:val="81"/>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any</w:t>
      </w:r>
      <w:r w:rsidRPr="00820B15">
        <w:rPr>
          <w:rFonts w:eastAsia="Calibri" w:cs="Arial"/>
          <w:spacing w:val="88"/>
        </w:rPr>
        <w:t xml:space="preserve"> </w:t>
      </w:r>
      <w:r w:rsidRPr="00820B15">
        <w:rPr>
          <w:rFonts w:eastAsia="Calibri" w:cs="Arial"/>
        </w:rPr>
        <w:t>person</w:t>
      </w:r>
      <w:r w:rsidRPr="00820B15">
        <w:rPr>
          <w:rFonts w:eastAsia="Calibri" w:cs="Arial"/>
          <w:spacing w:val="88"/>
        </w:rPr>
        <w:t xml:space="preserve"> </w:t>
      </w:r>
      <w:r w:rsidRPr="00820B15">
        <w:rPr>
          <w:rFonts w:eastAsia="Calibri" w:cs="Arial"/>
        </w:rPr>
        <w:t>in</w:t>
      </w:r>
      <w:r w:rsidRPr="00820B15">
        <w:rPr>
          <w:rFonts w:eastAsia="Calibri" w:cs="Arial"/>
          <w:spacing w:val="95"/>
        </w:rPr>
        <w:t xml:space="preserve"> </w:t>
      </w:r>
      <w:r w:rsidRPr="00820B15">
        <w:rPr>
          <w:rFonts w:eastAsia="Calibri" w:cs="Arial"/>
        </w:rPr>
        <w:t>its employment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employment</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no</w:t>
      </w:r>
      <w:r w:rsidRPr="00820B15">
        <w:rPr>
          <w:rFonts w:eastAsia="Calibri" w:cs="Arial"/>
          <w:spacing w:val="23"/>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r w:rsidRPr="00820B15">
        <w:rPr>
          <w:rFonts w:eastAsia="Calibri" w:cs="Arial"/>
          <w:spacing w:val="23"/>
        </w:rPr>
        <w:t xml:space="preserve"> </w:t>
      </w:r>
      <w:r w:rsidRPr="00820B15">
        <w:rPr>
          <w:rFonts w:eastAsia="Calibri" w:cs="Arial"/>
        </w:rPr>
        <w:t>has</w:t>
      </w:r>
      <w:r w:rsidRPr="00820B15">
        <w:rPr>
          <w:rFonts w:eastAsia="Calibri" w:cs="Arial"/>
          <w:spacing w:val="23"/>
        </w:rPr>
        <w:t xml:space="preserve"> </w:t>
      </w:r>
      <w:r w:rsidRPr="00820B15">
        <w:rPr>
          <w:rFonts w:eastAsia="Calibri" w:cs="Arial"/>
        </w:rPr>
        <w:t>been</w:t>
      </w:r>
      <w:r w:rsidRPr="00820B15">
        <w:rPr>
          <w:rFonts w:eastAsia="Calibri" w:cs="Arial"/>
          <w:spacing w:val="23"/>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 event</w:t>
      </w:r>
      <w:r w:rsidRPr="00820B15">
        <w:rPr>
          <w:rFonts w:eastAsia="Calibri" w:cs="Arial"/>
          <w:spacing w:val="45"/>
        </w:rPr>
        <w:t xml:space="preserve"> </w:t>
      </w:r>
      <w:r w:rsidRPr="00820B15">
        <w:rPr>
          <w:rFonts w:eastAsia="Calibri" w:cs="Arial"/>
        </w:rPr>
        <w:t>of</w:t>
      </w:r>
      <w:r w:rsidRPr="00820B15">
        <w:rPr>
          <w:rFonts w:eastAsia="Calibri" w:cs="Arial"/>
          <w:spacing w:val="38"/>
        </w:rPr>
        <w:t xml:space="preserve"> </w:t>
      </w:r>
      <w:r w:rsidRPr="00820B15">
        <w:rPr>
          <w:rFonts w:eastAsia="Calibri" w:cs="Arial"/>
        </w:rPr>
        <w:t>any</w:t>
      </w:r>
      <w:r w:rsidRPr="00820B15">
        <w:rPr>
          <w:rFonts w:eastAsia="Calibri" w:cs="Arial"/>
          <w:spacing w:val="38"/>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gift</w:t>
      </w:r>
      <w:r w:rsidRPr="00820B15">
        <w:rPr>
          <w:rFonts w:eastAsia="Calibri" w:cs="Arial"/>
          <w:spacing w:val="52"/>
        </w:rPr>
        <w:t xml:space="preserve"> </w:t>
      </w:r>
      <w:r w:rsidRPr="00820B15">
        <w:rPr>
          <w:rFonts w:eastAsia="Calibri" w:cs="Arial"/>
        </w:rPr>
        <w:t>having</w:t>
      </w:r>
      <w:r w:rsidRPr="00820B15">
        <w:rPr>
          <w:rFonts w:eastAsia="Calibri" w:cs="Arial"/>
          <w:spacing w:val="52"/>
        </w:rPr>
        <w:t xml:space="preserve"> </w:t>
      </w:r>
      <w:r w:rsidRPr="00820B15">
        <w:rPr>
          <w:rFonts w:eastAsia="Calibri" w:cs="Arial"/>
        </w:rPr>
        <w:t>been</w:t>
      </w:r>
      <w:r w:rsidRPr="00820B15">
        <w:rPr>
          <w:rFonts w:eastAsia="Calibri" w:cs="Arial"/>
          <w:spacing w:val="45"/>
        </w:rPr>
        <w:t xml:space="preserve"> </w:t>
      </w:r>
      <w:r w:rsidRPr="00820B15">
        <w:rPr>
          <w:rFonts w:eastAsia="Calibri" w:cs="Arial"/>
        </w:rPr>
        <w:t>given,</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be</w:t>
      </w:r>
      <w:r w:rsidRPr="00820B15">
        <w:rPr>
          <w:rFonts w:eastAsia="Calibri" w:cs="Arial"/>
          <w:spacing w:val="45"/>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to</w:t>
      </w:r>
      <w:r w:rsidRPr="00820B15">
        <w:rPr>
          <w:rFonts w:eastAsia="Calibri" w:cs="Arial"/>
          <w:spacing w:val="45"/>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 Agreement</w:t>
      </w:r>
      <w:r w:rsidRPr="00820B15">
        <w:rPr>
          <w:rFonts w:eastAsia="Calibri" w:cs="Arial"/>
          <w:spacing w:val="81"/>
        </w:rPr>
        <w:t xml:space="preserve"> </w:t>
      </w:r>
      <w:r w:rsidRPr="00820B15">
        <w:rPr>
          <w:rFonts w:eastAsia="Calibri" w:cs="Arial"/>
        </w:rPr>
        <w:t>and</w:t>
      </w:r>
      <w:r w:rsidRPr="00820B15">
        <w:rPr>
          <w:rFonts w:eastAsia="Calibri" w:cs="Arial"/>
          <w:spacing w:val="81"/>
        </w:rPr>
        <w:t xml:space="preserve"> </w:t>
      </w:r>
      <w:r w:rsidRPr="00820B15">
        <w:rPr>
          <w:rFonts w:eastAsia="Calibri" w:cs="Arial"/>
        </w:rPr>
        <w:t>any</w:t>
      </w:r>
      <w:r w:rsidRPr="00820B15">
        <w:rPr>
          <w:rFonts w:eastAsia="Calibri" w:cs="Arial"/>
          <w:spacing w:val="74"/>
        </w:rPr>
        <w:t xml:space="preserve"> </w:t>
      </w:r>
      <w:r w:rsidRPr="00820B15">
        <w:rPr>
          <w:rFonts w:eastAsia="Calibri" w:cs="Arial"/>
        </w:rPr>
        <w:t>Contract</w:t>
      </w:r>
      <w:r w:rsidRPr="00820B15">
        <w:rPr>
          <w:rFonts w:eastAsia="Calibri" w:cs="Arial"/>
          <w:spacing w:val="66"/>
        </w:rPr>
        <w:t xml:space="preserve"> </w:t>
      </w:r>
      <w:r w:rsidRPr="00820B15">
        <w:rPr>
          <w:rFonts w:eastAsia="Calibri" w:cs="Arial"/>
        </w:rPr>
        <w:t>forthwith</w:t>
      </w:r>
      <w:r w:rsidRPr="00820B15">
        <w:rPr>
          <w:rFonts w:eastAsia="Calibri" w:cs="Arial"/>
          <w:spacing w:val="74"/>
        </w:rPr>
        <w:t xml:space="preserve"> </w:t>
      </w:r>
      <w:r w:rsidRPr="00820B15">
        <w:rPr>
          <w:rFonts w:eastAsia="Calibri" w:cs="Arial"/>
        </w:rPr>
        <w:t>and</w:t>
      </w:r>
      <w:r w:rsidRPr="00820B15">
        <w:rPr>
          <w:rFonts w:eastAsia="Calibri" w:cs="Arial"/>
          <w:spacing w:val="81"/>
        </w:rPr>
        <w:t xml:space="preserve"> </w:t>
      </w:r>
      <w:r w:rsidRPr="00820B15">
        <w:rPr>
          <w:rFonts w:eastAsia="Calibri" w:cs="Arial"/>
        </w:rPr>
        <w:t>to</w:t>
      </w:r>
      <w:r w:rsidRPr="00820B15">
        <w:rPr>
          <w:rFonts w:eastAsia="Calibri" w:cs="Arial"/>
          <w:spacing w:val="81"/>
        </w:rPr>
        <w:t xml:space="preserve"> </w:t>
      </w:r>
      <w:r w:rsidRPr="00820B15">
        <w:rPr>
          <w:rFonts w:eastAsia="Calibri" w:cs="Arial"/>
        </w:rPr>
        <w:t>recover</w:t>
      </w:r>
      <w:r w:rsidRPr="00820B15">
        <w:rPr>
          <w:rFonts w:eastAsia="Calibri" w:cs="Arial"/>
          <w:spacing w:val="59"/>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all</w:t>
      </w:r>
      <w:r w:rsidRPr="00820B15">
        <w:rPr>
          <w:rFonts w:eastAsia="Calibri" w:cs="Arial"/>
          <w:spacing w:val="81"/>
        </w:rPr>
        <w:t xml:space="preserve"> </w:t>
      </w:r>
      <w:r w:rsidRPr="00820B15">
        <w:rPr>
          <w:rFonts w:eastAsia="Calibri" w:cs="Arial"/>
        </w:rPr>
        <w:t>losses resulting</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termination</w:t>
      </w:r>
      <w:r w:rsidRPr="00820B15">
        <w:rPr>
          <w:rFonts w:eastAsia="Calibri" w:cs="Arial"/>
          <w:spacing w:val="23"/>
        </w:rPr>
        <w:t xml:space="preserve"> </w:t>
      </w:r>
      <w:r w:rsidRPr="00820B15">
        <w:rPr>
          <w:rFonts w:eastAsia="Calibri" w:cs="Arial"/>
        </w:rPr>
        <w:t>together</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an</w:t>
      </w:r>
      <w:r w:rsidRPr="00820B15">
        <w:rPr>
          <w:rFonts w:eastAsia="Calibri" w:cs="Arial"/>
          <w:spacing w:val="16"/>
        </w:rPr>
        <w:t xml:space="preserve"> </w:t>
      </w:r>
      <w:r w:rsidRPr="00820B15">
        <w:rPr>
          <w:rFonts w:eastAsia="Calibri" w:cs="Arial"/>
        </w:rPr>
        <w:t>account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value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p>
    <w:p w14:paraId="2CC0A98D" w14:textId="77777777" w:rsidR="0084272C" w:rsidRPr="00820B15" w:rsidRDefault="0084272C" w:rsidP="0084272C">
      <w:pPr>
        <w:spacing w:after="0"/>
        <w:jc w:val="both"/>
        <w:rPr>
          <w:rFonts w:eastAsia="Calibri" w:cs="Arial"/>
        </w:rPr>
      </w:pPr>
    </w:p>
    <w:p w14:paraId="76355D5C" w14:textId="77777777" w:rsidR="0084272C" w:rsidRPr="00820B15" w:rsidRDefault="0084272C" w:rsidP="0084272C">
      <w:pPr>
        <w:spacing w:after="0"/>
        <w:ind w:left="567" w:hanging="567"/>
        <w:jc w:val="both"/>
        <w:rPr>
          <w:rFonts w:eastAsia="Calibri" w:cs="Arial"/>
        </w:rPr>
      </w:pPr>
      <w:r w:rsidRPr="00820B15">
        <w:rPr>
          <w:rFonts w:eastAsia="Calibri" w:cs="Arial"/>
          <w:spacing w:val="17"/>
        </w:rPr>
        <w:t xml:space="preserve"> </w:t>
      </w:r>
      <w:r w:rsidRPr="00820B15">
        <w:rPr>
          <w:rFonts w:eastAsia="Calibri" w:cs="Arial"/>
          <w:b/>
        </w:rPr>
        <w:t>7.4</w:t>
      </w:r>
      <w:r w:rsidRPr="00820B15">
        <w:rPr>
          <w:rFonts w:eastAsia="Calibri" w:cs="Arial"/>
        </w:rPr>
        <w:tab/>
      </w:r>
      <w:r w:rsidRPr="00820B15">
        <w:rPr>
          <w:rFonts w:eastAsia="Calibri" w:cs="Arial"/>
          <w:b/>
        </w:rPr>
        <w:t>Audits</w:t>
      </w:r>
    </w:p>
    <w:p w14:paraId="784B9C23" w14:textId="77777777" w:rsidR="0084272C" w:rsidRPr="00820B15" w:rsidRDefault="0084272C" w:rsidP="0084272C">
      <w:pPr>
        <w:spacing w:after="0"/>
        <w:ind w:left="567"/>
        <w:jc w:val="both"/>
        <w:rPr>
          <w:rFonts w:eastAsia="Calibri" w:cs="Arial"/>
        </w:rPr>
      </w:pPr>
      <w:r w:rsidRPr="00820B15">
        <w:rPr>
          <w:rFonts w:eastAsia="Calibri" w:cs="Arial"/>
        </w:rPr>
        <w:t>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awarded</w:t>
      </w:r>
      <w:r w:rsidRPr="00820B15">
        <w:rPr>
          <w:rFonts w:eastAsia="Calibri" w:cs="Arial"/>
          <w:spacing w:val="38"/>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may</w:t>
      </w:r>
      <w:r w:rsidRPr="00820B15">
        <w:rPr>
          <w:rFonts w:eastAsia="Calibri" w:cs="Arial"/>
          <w:spacing w:val="38"/>
        </w:rPr>
        <w:t xml:space="preserve"> </w:t>
      </w:r>
      <w:r w:rsidRPr="00820B15">
        <w:rPr>
          <w:rFonts w:eastAsia="Calibri" w:cs="Arial"/>
        </w:rPr>
        <w:t>be</w:t>
      </w:r>
      <w:r w:rsidRPr="00820B15">
        <w:rPr>
          <w:rFonts w:eastAsia="Calibri" w:cs="Arial"/>
          <w:spacing w:val="30"/>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audit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an authorised</w:t>
      </w:r>
      <w:r w:rsidRPr="00820B15">
        <w:rPr>
          <w:rFonts w:eastAsia="Calibri" w:cs="Arial"/>
          <w:spacing w:val="30"/>
        </w:rPr>
        <w:t xml:space="preserve"> </w:t>
      </w:r>
      <w:r w:rsidRPr="00820B15">
        <w:rPr>
          <w:rFonts w:eastAsia="Calibri" w:cs="Arial"/>
        </w:rPr>
        <w:t>third</w:t>
      </w:r>
      <w:r w:rsidRPr="00820B15">
        <w:rPr>
          <w:rFonts w:eastAsia="Calibri" w:cs="Arial"/>
          <w:spacing w:val="38"/>
        </w:rPr>
        <w:t xml:space="preserve"> </w:t>
      </w:r>
      <w:r w:rsidRPr="00820B15">
        <w:rPr>
          <w:rFonts w:eastAsia="Calibri" w:cs="Arial"/>
        </w:rPr>
        <w:t>party.</w:t>
      </w:r>
      <w:r w:rsidRPr="00820B15">
        <w:rPr>
          <w:rFonts w:eastAsia="Calibri" w:cs="Arial"/>
          <w:spacing w:val="45"/>
        </w:rPr>
        <w:t xml:space="preserve"> </w:t>
      </w:r>
      <w:r w:rsidRPr="00820B15">
        <w:rPr>
          <w:rFonts w:eastAsia="Calibri" w:cs="Arial"/>
        </w:rPr>
        <w:t>In</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is</w:t>
      </w:r>
      <w:r w:rsidRPr="00820B15">
        <w:rPr>
          <w:rFonts w:eastAsia="Calibri" w:cs="Arial"/>
          <w:spacing w:val="38"/>
        </w:rPr>
        <w:t xml:space="preserve"> </w:t>
      </w:r>
      <w:r w:rsidRPr="00820B15">
        <w:rPr>
          <w:rFonts w:eastAsia="Calibri" w:cs="Arial"/>
        </w:rPr>
        <w:t>required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comply</w:t>
      </w:r>
      <w:r w:rsidRPr="00820B15">
        <w:rPr>
          <w:rFonts w:eastAsia="Calibri" w:cs="Arial"/>
          <w:spacing w:val="30"/>
        </w:rPr>
        <w:t xml:space="preserve"> </w:t>
      </w:r>
      <w:r w:rsidRPr="00820B15">
        <w:rPr>
          <w:rFonts w:eastAsia="Calibri" w:cs="Arial"/>
        </w:rPr>
        <w:t>with</w:t>
      </w:r>
      <w:r w:rsidRPr="00820B15">
        <w:rPr>
          <w:rFonts w:eastAsia="Calibri" w:cs="Arial"/>
          <w:spacing w:val="38"/>
        </w:rPr>
        <w:t xml:space="preserve"> </w:t>
      </w:r>
      <w:r w:rsidRPr="00820B15">
        <w:rPr>
          <w:rFonts w:eastAsia="Calibri" w:cs="Arial"/>
        </w:rPr>
        <w:t>all</w:t>
      </w:r>
      <w:r w:rsidRPr="00820B15">
        <w:rPr>
          <w:rFonts w:eastAsia="Calibri" w:cs="Arial"/>
          <w:spacing w:val="38"/>
        </w:rPr>
        <w:t xml:space="preserve"> </w:t>
      </w:r>
      <w:r w:rsidRPr="00820B15">
        <w:rPr>
          <w:rFonts w:eastAsia="Calibri" w:cs="Arial"/>
        </w:rPr>
        <w:t>requests for</w:t>
      </w:r>
      <w:r w:rsidRPr="00820B15">
        <w:rPr>
          <w:rFonts w:eastAsia="Calibri" w:cs="Arial"/>
          <w:spacing w:val="23"/>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or</w:t>
      </w:r>
      <w:r w:rsidRPr="00820B15">
        <w:rPr>
          <w:rFonts w:eastAsia="Calibri" w:cs="Arial"/>
          <w:spacing w:val="16"/>
        </w:rPr>
        <w:t xml:space="preserve"> </w:t>
      </w:r>
      <w:r w:rsidRPr="00820B15">
        <w:rPr>
          <w:rFonts w:eastAsia="Calibri" w:cs="Arial"/>
        </w:rPr>
        <w:t>partly</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it</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 Agreement. Failure to</w:t>
      </w:r>
      <w:r w:rsidRPr="00820B15">
        <w:rPr>
          <w:rFonts w:eastAsia="Calibri" w:cs="Arial"/>
          <w:spacing w:val="38"/>
        </w:rPr>
        <w:t xml:space="preserve"> </w:t>
      </w:r>
      <w:r w:rsidRPr="00820B15">
        <w:rPr>
          <w:rFonts w:eastAsia="Calibri" w:cs="Arial"/>
        </w:rPr>
        <w:t>provide</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required</w:t>
      </w:r>
      <w:r w:rsidRPr="00820B15">
        <w:rPr>
          <w:rFonts w:eastAsia="Calibri" w:cs="Arial"/>
          <w:spacing w:val="38"/>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result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appointment</w:t>
      </w:r>
      <w:r w:rsidRPr="00820B15">
        <w:rPr>
          <w:rFonts w:eastAsia="Calibri" w:cs="Arial"/>
          <w:spacing w:val="30"/>
        </w:rPr>
        <w:t xml:space="preserve"> </w:t>
      </w:r>
      <w:r w:rsidRPr="00820B15">
        <w:rPr>
          <w:rFonts w:eastAsia="Calibri" w:cs="Arial"/>
        </w:rPr>
        <w:t>or exclusion</w:t>
      </w:r>
      <w:r w:rsidRPr="00820B15">
        <w:rPr>
          <w:rFonts w:eastAsia="Calibri" w:cs="Arial"/>
          <w:spacing w:val="9"/>
        </w:rPr>
        <w:t xml:space="preserve"> </w:t>
      </w:r>
      <w:r w:rsidRPr="00820B15">
        <w:rPr>
          <w:rFonts w:eastAsia="Calibri" w:cs="Arial"/>
        </w:rPr>
        <w:t>from</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future</w:t>
      </w:r>
      <w:r w:rsidRPr="00820B15">
        <w:rPr>
          <w:rFonts w:eastAsia="Calibri" w:cs="Arial"/>
          <w:spacing w:val="30"/>
        </w:rPr>
        <w:t xml:space="preserve"> </w:t>
      </w:r>
      <w:r w:rsidRPr="00820B15">
        <w:rPr>
          <w:rFonts w:eastAsia="Calibri" w:cs="Arial"/>
        </w:rPr>
        <w:t>Request</w:t>
      </w:r>
      <w:r w:rsidRPr="00820B15">
        <w:rPr>
          <w:rFonts w:eastAsia="Calibri" w:cs="Arial"/>
          <w:spacing w:val="9"/>
        </w:rPr>
        <w:t xml:space="preserve"> </w:t>
      </w:r>
      <w:r w:rsidRPr="00820B15">
        <w:rPr>
          <w:rFonts w:eastAsia="Calibri" w:cs="Arial"/>
        </w:rPr>
        <w:t>for</w:t>
      </w:r>
      <w:r w:rsidRPr="00820B15">
        <w:rPr>
          <w:rFonts w:eastAsia="Calibri" w:cs="Arial"/>
          <w:spacing w:val="9"/>
        </w:rPr>
        <w:t xml:space="preserve"> </w:t>
      </w:r>
      <w:r w:rsidRPr="00820B15">
        <w:rPr>
          <w:rFonts w:eastAsia="Calibri" w:cs="Arial"/>
        </w:rPr>
        <w:t>Mini-tender.</w:t>
      </w:r>
    </w:p>
    <w:p w14:paraId="07B1E587" w14:textId="77777777" w:rsidR="0084272C" w:rsidRDefault="0084272C" w:rsidP="0084272C">
      <w:pPr>
        <w:spacing w:after="0"/>
        <w:jc w:val="both"/>
        <w:rPr>
          <w:rFonts w:eastAsia="Calibri" w:cs="Arial"/>
        </w:rPr>
      </w:pPr>
    </w:p>
    <w:p w14:paraId="4EBF146E" w14:textId="77777777" w:rsidR="0084272C" w:rsidRPr="00820B15" w:rsidRDefault="0084272C" w:rsidP="0084272C">
      <w:pPr>
        <w:spacing w:after="0"/>
        <w:jc w:val="both"/>
        <w:rPr>
          <w:rFonts w:eastAsia="Calibri" w:cs="Arial"/>
        </w:rPr>
      </w:pPr>
    </w:p>
    <w:p w14:paraId="137F9622" w14:textId="77777777" w:rsidR="0084272C" w:rsidRDefault="0084272C" w:rsidP="0084272C">
      <w:pPr>
        <w:spacing w:after="0"/>
        <w:ind w:left="567" w:hanging="567"/>
        <w:jc w:val="both"/>
        <w:rPr>
          <w:rFonts w:eastAsia="Calibri" w:cs="Arial"/>
          <w:b/>
        </w:rPr>
      </w:pPr>
    </w:p>
    <w:p w14:paraId="20AF457C" w14:textId="77777777" w:rsidR="0084272C" w:rsidRDefault="0084272C" w:rsidP="0084272C">
      <w:pPr>
        <w:spacing w:after="0"/>
        <w:ind w:left="567" w:hanging="567"/>
        <w:jc w:val="both"/>
        <w:rPr>
          <w:rFonts w:eastAsia="Calibri" w:cs="Arial"/>
          <w:b/>
        </w:rPr>
      </w:pPr>
      <w:r w:rsidRPr="00820B15">
        <w:rPr>
          <w:rFonts w:eastAsia="Calibri" w:cs="Arial"/>
          <w:b/>
        </w:rPr>
        <w:t>7.5</w:t>
      </w:r>
      <w:r w:rsidRPr="00820B15">
        <w:rPr>
          <w:rFonts w:eastAsia="Calibri" w:cs="Arial"/>
          <w:b/>
        </w:rPr>
        <w:tab/>
        <w:t>Changes</w:t>
      </w:r>
    </w:p>
    <w:p w14:paraId="7F09632F" w14:textId="77777777" w:rsidR="0084272C" w:rsidRPr="00820B15" w:rsidRDefault="0084272C" w:rsidP="0084272C">
      <w:pPr>
        <w:spacing w:after="0"/>
        <w:ind w:left="567"/>
        <w:jc w:val="both"/>
        <w:rPr>
          <w:rFonts w:eastAsia="Calibri" w:cs="Arial"/>
        </w:rPr>
      </w:pPr>
      <w:r w:rsidRPr="00820B15">
        <w:rPr>
          <w:rFonts w:eastAsia="Calibri" w:cs="Arial"/>
        </w:rPr>
        <w:t>It shall be the responsibility of the Client to fulfil the obligations under this Framework Agreement, notwithstanding any changes in circulars, laws, regulations, taxation, duties or other factors which might arise following the withdrawal of the United Kingdom from membership of the EU.</w:t>
      </w:r>
    </w:p>
    <w:p w14:paraId="262F0AAC" w14:textId="77777777" w:rsidR="0084272C" w:rsidRPr="00820B15" w:rsidRDefault="0084272C" w:rsidP="0084272C">
      <w:pPr>
        <w:spacing w:after="0"/>
        <w:ind w:left="567" w:hanging="567"/>
        <w:jc w:val="both"/>
        <w:rPr>
          <w:rFonts w:eastAsia="Calibri" w:cs="Arial"/>
        </w:rPr>
      </w:pPr>
    </w:p>
    <w:p w14:paraId="75B9210D" w14:textId="77777777" w:rsidR="0084272C" w:rsidRPr="00820B15" w:rsidRDefault="0084272C" w:rsidP="0084272C">
      <w:pPr>
        <w:spacing w:after="0"/>
        <w:ind w:left="567" w:hanging="567"/>
        <w:jc w:val="both"/>
        <w:rPr>
          <w:rFonts w:eastAsia="Calibri" w:cs="Arial"/>
          <w:b/>
        </w:rPr>
      </w:pPr>
      <w:r w:rsidRPr="00820B15">
        <w:rPr>
          <w:rFonts w:eastAsia="Calibri" w:cs="Arial"/>
          <w:b/>
        </w:rPr>
        <w:t>7.6</w:t>
      </w:r>
      <w:r w:rsidRPr="00820B15">
        <w:rPr>
          <w:rFonts w:eastAsia="Calibri" w:cs="Arial"/>
          <w:b/>
        </w:rPr>
        <w:tab/>
        <w:t>Assignment</w:t>
      </w:r>
    </w:p>
    <w:p w14:paraId="5A35F53E" w14:textId="77777777" w:rsidR="0084272C" w:rsidRPr="00820B15" w:rsidRDefault="0084272C" w:rsidP="0084272C">
      <w:pPr>
        <w:spacing w:after="0"/>
        <w:ind w:left="567"/>
        <w:jc w:val="both"/>
        <w:rPr>
          <w:rFonts w:eastAsia="Calibri" w:cs="Arial"/>
        </w:rPr>
      </w:pPr>
      <w:r w:rsidRPr="00820B15">
        <w:rPr>
          <w:rFonts w:eastAsia="Calibri" w:cs="Arial"/>
        </w:rPr>
        <w:t>The Framework Operator shall not assign the benefit of its appointment under this Framework Agreement, or under any Contract, or any part thereof without the written permission of the Client.</w:t>
      </w:r>
    </w:p>
    <w:p w14:paraId="630E3FBC" w14:textId="77777777" w:rsidR="0084272C" w:rsidRPr="00820B15" w:rsidRDefault="0084272C" w:rsidP="0084272C">
      <w:pPr>
        <w:spacing w:after="0"/>
        <w:jc w:val="both"/>
        <w:rPr>
          <w:rFonts w:eastAsia="Calibri" w:cs="Arial"/>
        </w:rPr>
      </w:pPr>
    </w:p>
    <w:p w14:paraId="34B004EF" w14:textId="77777777" w:rsidR="0084272C" w:rsidRPr="00820B15" w:rsidRDefault="0084272C" w:rsidP="0084272C">
      <w:pPr>
        <w:tabs>
          <w:tab w:val="left" w:pos="567"/>
        </w:tabs>
        <w:spacing w:after="0"/>
        <w:jc w:val="both"/>
        <w:rPr>
          <w:rFonts w:eastAsia="Calibri" w:cs="Arial"/>
          <w:b/>
        </w:rPr>
      </w:pPr>
      <w:r w:rsidRPr="00820B15">
        <w:rPr>
          <w:rFonts w:eastAsia="Calibri" w:cs="Arial"/>
          <w:b/>
        </w:rPr>
        <w:t>8.</w:t>
      </w:r>
      <w:r w:rsidRPr="00820B15">
        <w:rPr>
          <w:rFonts w:eastAsia="Calibri" w:cs="Arial"/>
          <w:b/>
        </w:rPr>
        <w:tab/>
        <w:t>Termination</w:t>
      </w:r>
      <w:r w:rsidRPr="00820B15">
        <w:rPr>
          <w:rFonts w:eastAsia="Calibri" w:cs="Arial"/>
          <w:b/>
          <w:spacing w:val="23"/>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Appointment</w:t>
      </w:r>
    </w:p>
    <w:p w14:paraId="5FBA2568" w14:textId="77777777" w:rsidR="0084272C" w:rsidRPr="00820B15" w:rsidRDefault="0084272C" w:rsidP="0084272C">
      <w:pPr>
        <w:spacing w:after="0"/>
        <w:jc w:val="both"/>
        <w:rPr>
          <w:rFonts w:eastAsia="Calibri" w:cs="Arial"/>
        </w:rPr>
      </w:pPr>
    </w:p>
    <w:p w14:paraId="0339E5CB" w14:textId="77777777" w:rsidR="0084272C" w:rsidRPr="00820B15" w:rsidRDefault="0084272C" w:rsidP="0084272C">
      <w:pPr>
        <w:spacing w:after="0"/>
        <w:ind w:left="567" w:hanging="567"/>
        <w:jc w:val="both"/>
        <w:rPr>
          <w:rFonts w:eastAsia="Calibri" w:cs="Arial"/>
        </w:rPr>
      </w:pPr>
      <w:r w:rsidRPr="00820B15">
        <w:rPr>
          <w:rFonts w:eastAsia="Calibri" w:cs="Arial"/>
          <w:b/>
        </w:rPr>
        <w:t>8.1</w:t>
      </w:r>
      <w:r w:rsidRPr="00820B15">
        <w:rPr>
          <w:rFonts w:eastAsia="Calibri" w:cs="Arial"/>
        </w:rPr>
        <w:tab/>
        <w:t>Without</w:t>
      </w:r>
      <w:r w:rsidRPr="00820B15">
        <w:rPr>
          <w:rFonts w:eastAsia="Calibri" w:cs="Arial"/>
          <w:spacing w:val="45"/>
        </w:rPr>
        <w:t xml:space="preserve"> </w:t>
      </w:r>
      <w:r w:rsidRPr="00820B15">
        <w:rPr>
          <w:rFonts w:eastAsia="Calibri" w:cs="Arial"/>
        </w:rPr>
        <w:t>prejudice</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any</w:t>
      </w:r>
      <w:r w:rsidRPr="00820B15">
        <w:rPr>
          <w:rFonts w:eastAsia="Calibri" w:cs="Arial"/>
          <w:spacing w:val="45"/>
        </w:rPr>
        <w:t xml:space="preserve"> </w:t>
      </w:r>
      <w:r w:rsidRPr="00820B15">
        <w:rPr>
          <w:rFonts w:eastAsia="Calibri" w:cs="Arial"/>
        </w:rPr>
        <w:t>other</w:t>
      </w:r>
      <w:r w:rsidRPr="00820B15">
        <w:rPr>
          <w:rFonts w:eastAsia="Calibri" w:cs="Arial"/>
          <w:spacing w:val="52"/>
        </w:rPr>
        <w:t xml:space="preserve"> </w:t>
      </w:r>
      <w:r w:rsidRPr="00820B15">
        <w:rPr>
          <w:rFonts w:eastAsia="Calibri" w:cs="Arial"/>
        </w:rPr>
        <w:t>rights</w:t>
      </w:r>
      <w:r w:rsidRPr="00820B15">
        <w:rPr>
          <w:rFonts w:eastAsia="Calibri" w:cs="Arial"/>
          <w:spacing w:val="52"/>
        </w:rPr>
        <w:t xml:space="preserve"> </w:t>
      </w:r>
      <w:r w:rsidRPr="00820B15">
        <w:rPr>
          <w:rFonts w:eastAsia="Calibri" w:cs="Arial"/>
        </w:rPr>
        <w:t>or</w:t>
      </w:r>
      <w:r w:rsidRPr="00820B15">
        <w:rPr>
          <w:rFonts w:eastAsia="Calibri" w:cs="Arial"/>
          <w:spacing w:val="52"/>
        </w:rPr>
        <w:t xml:space="preserve"> </w:t>
      </w:r>
      <w:r w:rsidRPr="00820B15">
        <w:rPr>
          <w:rFonts w:eastAsia="Calibri" w:cs="Arial"/>
        </w:rPr>
        <w:t>remedies</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which</w:t>
      </w:r>
      <w:r w:rsidRPr="00820B15">
        <w:rPr>
          <w:rFonts w:eastAsia="Calibri" w:cs="Arial"/>
          <w:spacing w:val="59"/>
        </w:rPr>
        <w:t xml:space="preserve"> </w:t>
      </w:r>
      <w:r w:rsidRPr="00820B15">
        <w:rPr>
          <w:rFonts w:eastAsia="Calibri" w:cs="Arial"/>
        </w:rPr>
        <w:t>it</w:t>
      </w:r>
      <w:r w:rsidRPr="00820B15">
        <w:rPr>
          <w:rFonts w:eastAsia="Calibri" w:cs="Arial"/>
          <w:spacing w:val="52"/>
        </w:rPr>
        <w:t xml:space="preserve"> </w:t>
      </w:r>
      <w:r w:rsidRPr="00820B15">
        <w:rPr>
          <w:rFonts w:eastAsia="Calibri" w:cs="Arial"/>
        </w:rPr>
        <w:t>may</w:t>
      </w:r>
      <w:r w:rsidRPr="00820B15">
        <w:rPr>
          <w:rFonts w:eastAsia="Calibri" w:cs="Arial"/>
          <w:spacing w:val="52"/>
        </w:rPr>
        <w:t xml:space="preserve"> </w:t>
      </w:r>
      <w:r w:rsidRPr="00820B15">
        <w:rPr>
          <w:rFonts w:eastAsia="Calibri" w:cs="Arial"/>
        </w:rPr>
        <w:t>be</w:t>
      </w:r>
      <w:r w:rsidRPr="00820B15">
        <w:rPr>
          <w:rFonts w:eastAsia="Calibri" w:cs="Arial"/>
          <w:spacing w:val="59"/>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45"/>
        </w:rPr>
        <w:t xml:space="preserve"> </w:t>
      </w:r>
      <w:r w:rsidRPr="00820B15">
        <w:rPr>
          <w:rFonts w:eastAsia="Calibri" w:cs="Arial"/>
        </w:rPr>
        <w:t>shall</w:t>
      </w:r>
      <w:r w:rsidRPr="00820B15">
        <w:rPr>
          <w:rFonts w:eastAsia="Calibri" w:cs="Arial"/>
          <w:spacing w:val="59"/>
        </w:rPr>
        <w:t xml:space="preserve"> </w:t>
      </w:r>
      <w:r w:rsidRPr="00820B15">
        <w:rPr>
          <w:rFonts w:eastAsia="Calibri" w:cs="Arial"/>
        </w:rPr>
        <w:t>be entitled</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appointment</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forthwith</w:t>
      </w:r>
      <w:r w:rsidRPr="00820B15">
        <w:rPr>
          <w:rFonts w:eastAsia="Calibri" w:cs="Arial"/>
          <w:spacing w:val="45"/>
        </w:rPr>
        <w:t xml:space="preserve"> </w:t>
      </w:r>
      <w:r w:rsidRPr="00820B15">
        <w:rPr>
          <w:rFonts w:eastAsia="Calibri" w:cs="Arial"/>
        </w:rPr>
        <w:t>and</w:t>
      </w:r>
      <w:r w:rsidRPr="00820B15">
        <w:rPr>
          <w:rFonts w:eastAsia="Calibri" w:cs="Arial"/>
          <w:spacing w:val="45"/>
        </w:rPr>
        <w:t xml:space="preserve"> </w:t>
      </w:r>
      <w:r w:rsidRPr="00820B15">
        <w:rPr>
          <w:rFonts w:eastAsia="Calibri" w:cs="Arial"/>
        </w:rPr>
        <w:t>without</w:t>
      </w:r>
      <w:r w:rsidRPr="00820B15">
        <w:rPr>
          <w:rFonts w:eastAsia="Calibri" w:cs="Arial"/>
          <w:spacing w:val="30"/>
        </w:rPr>
        <w:t xml:space="preserve"> </w:t>
      </w:r>
      <w:r w:rsidRPr="00820B15">
        <w:rPr>
          <w:rFonts w:eastAsia="Calibri" w:cs="Arial"/>
        </w:rPr>
        <w:t>liability</w:t>
      </w:r>
      <w:r w:rsidRPr="00820B15">
        <w:rPr>
          <w:rFonts w:eastAsia="Calibri" w:cs="Arial"/>
          <w:spacing w:val="38"/>
        </w:rPr>
        <w:t xml:space="preserve"> </w:t>
      </w:r>
      <w:r w:rsidRPr="00820B15">
        <w:rPr>
          <w:rFonts w:eastAsia="Calibri" w:cs="Arial"/>
        </w:rPr>
        <w:t>by giving notice</w:t>
      </w:r>
      <w:r w:rsidRPr="00820B15">
        <w:rPr>
          <w:rFonts w:eastAsia="Calibri" w:cs="Arial"/>
          <w:spacing w:val="16"/>
        </w:rPr>
        <w:t xml:space="preserve"> </w:t>
      </w:r>
      <w:r w:rsidRPr="00820B15">
        <w:rPr>
          <w:rFonts w:eastAsia="Calibri" w:cs="Arial"/>
        </w:rPr>
        <w:t>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if:</w:t>
      </w:r>
    </w:p>
    <w:p w14:paraId="5F315C82" w14:textId="77777777" w:rsidR="0084272C" w:rsidRPr="00820B15" w:rsidRDefault="0084272C" w:rsidP="0084272C">
      <w:pPr>
        <w:spacing w:after="0"/>
        <w:jc w:val="both"/>
        <w:rPr>
          <w:rFonts w:eastAsia="Calibri" w:cs="Arial"/>
        </w:rPr>
      </w:pPr>
    </w:p>
    <w:p w14:paraId="03B6D72D" w14:textId="77777777" w:rsidR="0084272C" w:rsidRPr="00820B15" w:rsidRDefault="0084272C" w:rsidP="0084272C">
      <w:pPr>
        <w:spacing w:after="0"/>
        <w:ind w:left="1276" w:hanging="720"/>
        <w:jc w:val="both"/>
        <w:rPr>
          <w:rFonts w:eastAsia="Calibri" w:cs="Arial"/>
        </w:rPr>
      </w:pPr>
      <w:r w:rsidRPr="00820B15">
        <w:rPr>
          <w:rFonts w:eastAsia="Calibri" w:cs="Arial"/>
        </w:rPr>
        <w:t>8.1.1</w:t>
      </w:r>
      <w:r w:rsidRPr="00820B15">
        <w:rPr>
          <w:rFonts w:eastAsia="Calibri" w:cs="Arial"/>
        </w:rPr>
        <w:tab/>
        <w:t>The</w:t>
      </w:r>
      <w:r w:rsidRPr="00820B15">
        <w:rPr>
          <w:rFonts w:eastAsia="Calibri" w:cs="Arial"/>
          <w:spacing w:val="66"/>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commits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material</w:t>
      </w:r>
      <w:r w:rsidRPr="00820B15">
        <w:rPr>
          <w:rFonts w:eastAsia="Calibri" w:cs="Arial"/>
          <w:spacing w:val="59"/>
        </w:rPr>
        <w:t xml:space="preserve"> </w:t>
      </w:r>
      <w:r w:rsidRPr="00820B15">
        <w:rPr>
          <w:rFonts w:eastAsia="Calibri" w:cs="Arial"/>
        </w:rPr>
        <w:t>breach</w:t>
      </w:r>
      <w:r w:rsidRPr="00820B15">
        <w:rPr>
          <w:rFonts w:eastAsia="Calibri" w:cs="Arial"/>
          <w:spacing w:val="74"/>
        </w:rPr>
        <w:t xml:space="preserve"> </w:t>
      </w:r>
      <w:r w:rsidRPr="00820B15">
        <w:rPr>
          <w:rFonts w:eastAsia="Calibri" w:cs="Arial"/>
        </w:rPr>
        <w:t>of</w:t>
      </w:r>
      <w:r w:rsidRPr="00820B15">
        <w:rPr>
          <w:rFonts w:eastAsia="Calibri" w:cs="Arial"/>
          <w:spacing w:val="45"/>
        </w:rPr>
        <w:t xml:space="preserve"> </w:t>
      </w:r>
      <w:r w:rsidRPr="00820B15">
        <w:rPr>
          <w:rFonts w:eastAsia="Calibri" w:cs="Arial"/>
        </w:rPr>
        <w:t>any</w:t>
      </w:r>
      <w:r w:rsidRPr="00820B15">
        <w:rPr>
          <w:rFonts w:eastAsia="Calibri" w:cs="Arial"/>
          <w:spacing w:val="45"/>
        </w:rPr>
        <w:t xml:space="preserve"> </w:t>
      </w:r>
      <w:r w:rsidRPr="00820B15">
        <w:rPr>
          <w:rFonts w:eastAsia="Calibri" w:cs="Arial"/>
        </w:rPr>
        <w:t>term</w:t>
      </w:r>
      <w:r w:rsidRPr="00820B15">
        <w:rPr>
          <w:rFonts w:eastAsia="Calibri" w:cs="Arial"/>
          <w:spacing w:val="74"/>
        </w:rPr>
        <w:t xml:space="preserve"> </w:t>
      </w:r>
      <w:r w:rsidRPr="00820B15">
        <w:rPr>
          <w:rFonts w:eastAsia="Calibri" w:cs="Arial"/>
        </w:rPr>
        <w:t>or</w:t>
      </w:r>
      <w:r w:rsidRPr="00820B15">
        <w:rPr>
          <w:rFonts w:eastAsia="Calibri" w:cs="Arial"/>
          <w:spacing w:val="66"/>
        </w:rPr>
        <w:t xml:space="preserve"> </w:t>
      </w:r>
      <w:r w:rsidRPr="00820B15">
        <w:rPr>
          <w:rFonts w:eastAsia="Calibri" w:cs="Arial"/>
        </w:rPr>
        <w:t>condition</w:t>
      </w:r>
      <w:r w:rsidRPr="00820B15">
        <w:rPr>
          <w:rFonts w:eastAsia="Calibri" w:cs="Arial"/>
          <w:spacing w:val="66"/>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 Agreement,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concluded</w:t>
      </w:r>
      <w:r w:rsidRPr="00820B15">
        <w:rPr>
          <w:rFonts w:eastAsia="Calibri" w:cs="Arial"/>
          <w:spacing w:val="30"/>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18698BB4" w14:textId="77777777" w:rsidR="0084272C" w:rsidRPr="00820B15" w:rsidRDefault="0084272C" w:rsidP="0084272C">
      <w:pPr>
        <w:spacing w:after="0"/>
        <w:ind w:left="1276" w:hanging="720"/>
        <w:jc w:val="both"/>
        <w:rPr>
          <w:rFonts w:eastAsia="Calibri" w:cs="Arial"/>
        </w:rPr>
      </w:pPr>
      <w:r w:rsidRPr="00820B15">
        <w:rPr>
          <w:rFonts w:eastAsia="Calibri" w:cs="Arial"/>
        </w:rPr>
        <w:t>8.1.2</w:t>
      </w:r>
      <w:r w:rsidRPr="00820B15">
        <w:rPr>
          <w:rFonts w:eastAsia="Calibri" w:cs="Arial"/>
        </w:rPr>
        <w:tab/>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fails</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perform</w:t>
      </w:r>
      <w:r w:rsidRPr="00820B15">
        <w:rPr>
          <w:rFonts w:eastAsia="Calibri" w:cs="Arial"/>
          <w:spacing w:val="45"/>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obligation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responsibility</w:t>
      </w:r>
      <w:r w:rsidRPr="00820B15">
        <w:rPr>
          <w:rFonts w:eastAsia="Calibri" w:cs="Arial"/>
          <w:spacing w:val="38"/>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a Contract</w:t>
      </w:r>
      <w:r w:rsidRPr="00820B15">
        <w:rPr>
          <w:rFonts w:eastAsia="Calibri" w:cs="Arial"/>
          <w:spacing w:val="45"/>
        </w:rPr>
        <w:t xml:space="preserve"> </w:t>
      </w:r>
      <w:r w:rsidRPr="00820B15">
        <w:rPr>
          <w:rFonts w:eastAsia="Calibri" w:cs="Arial"/>
        </w:rPr>
        <w:t>concluded</w:t>
      </w:r>
      <w:r w:rsidRPr="00820B15">
        <w:rPr>
          <w:rFonts w:eastAsia="Calibri" w:cs="Arial"/>
          <w:spacing w:val="52"/>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45"/>
        </w:rPr>
        <w:t xml:space="preserve"> </w:t>
      </w:r>
      <w:r w:rsidRPr="00820B15">
        <w:rPr>
          <w:rFonts w:eastAsia="Calibri" w:cs="Arial"/>
        </w:rPr>
        <w:t>and,</w:t>
      </w:r>
      <w:r w:rsidRPr="00820B15">
        <w:rPr>
          <w:rFonts w:eastAsia="Calibri" w:cs="Arial"/>
          <w:spacing w:val="52"/>
        </w:rPr>
        <w:t xml:space="preserve"> </w:t>
      </w:r>
      <w:r w:rsidRPr="00820B15">
        <w:rPr>
          <w:rFonts w:eastAsia="Calibri" w:cs="Arial"/>
        </w:rPr>
        <w:t>if</w:t>
      </w:r>
      <w:r w:rsidRPr="00820B15">
        <w:rPr>
          <w:rFonts w:eastAsia="Calibri" w:cs="Arial"/>
          <w:spacing w:val="30"/>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breach</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capable</w:t>
      </w:r>
      <w:r w:rsidRPr="00820B15">
        <w:rPr>
          <w:rFonts w:eastAsia="Calibri" w:cs="Arial"/>
          <w:spacing w:val="38"/>
        </w:rPr>
        <w:t xml:space="preserve"> </w:t>
      </w:r>
      <w:r w:rsidRPr="00820B15">
        <w:rPr>
          <w:rFonts w:eastAsia="Calibri" w:cs="Arial"/>
        </w:rPr>
        <w:t>of being</w:t>
      </w:r>
      <w:r w:rsidRPr="00820B15">
        <w:rPr>
          <w:rFonts w:eastAsia="Calibri" w:cs="Arial"/>
          <w:spacing w:val="38"/>
        </w:rPr>
        <w:t xml:space="preserve"> </w:t>
      </w:r>
      <w:r w:rsidRPr="00820B15">
        <w:rPr>
          <w:rFonts w:eastAsia="Calibri" w:cs="Arial"/>
        </w:rPr>
        <w:t>remedied, fails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remedy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breach</w:t>
      </w:r>
      <w:r w:rsidRPr="00820B15">
        <w:rPr>
          <w:rFonts w:eastAsia="Calibri" w:cs="Arial"/>
          <w:spacing w:val="30"/>
        </w:rPr>
        <w:t xml:space="preserve"> </w:t>
      </w:r>
      <w:r w:rsidRPr="00820B15">
        <w:rPr>
          <w:rFonts w:eastAsia="Calibri" w:cs="Arial"/>
        </w:rPr>
        <w:t>within</w:t>
      </w:r>
      <w:r w:rsidRPr="00820B15">
        <w:rPr>
          <w:rFonts w:eastAsia="Calibri" w:cs="Arial"/>
          <w:spacing w:val="30"/>
        </w:rPr>
        <w:t xml:space="preserve"> </w:t>
      </w:r>
      <w:r w:rsidRPr="00820B15">
        <w:rPr>
          <w:rFonts w:eastAsia="Calibri" w:cs="Arial"/>
        </w:rPr>
        <w:t>fourteen</w:t>
      </w:r>
      <w:r w:rsidRPr="00820B15">
        <w:rPr>
          <w:rFonts w:eastAsia="Calibri" w:cs="Arial"/>
          <w:spacing w:val="38"/>
        </w:rPr>
        <w:t xml:space="preserve"> </w:t>
      </w:r>
      <w:r w:rsidRPr="00820B15">
        <w:rPr>
          <w:rFonts w:eastAsia="Calibri" w:cs="Arial"/>
        </w:rPr>
        <w:t>(14)</w:t>
      </w:r>
      <w:r w:rsidRPr="00820B15">
        <w:rPr>
          <w:rFonts w:eastAsia="Calibri" w:cs="Arial"/>
          <w:spacing w:val="38"/>
        </w:rPr>
        <w:t xml:space="preserve"> </w:t>
      </w:r>
      <w:r w:rsidRPr="00820B15">
        <w:rPr>
          <w:rFonts w:eastAsia="Calibri" w:cs="Arial"/>
        </w:rPr>
        <w:t>days</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by 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requiring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so;</w:t>
      </w:r>
    </w:p>
    <w:p w14:paraId="24212E44" w14:textId="77777777" w:rsidR="0084272C" w:rsidRPr="00820B15" w:rsidRDefault="0084272C" w:rsidP="0084272C">
      <w:pPr>
        <w:spacing w:after="0"/>
        <w:ind w:left="1276" w:hanging="720"/>
        <w:jc w:val="both"/>
        <w:rPr>
          <w:rFonts w:eastAsia="Calibri" w:cs="Arial"/>
        </w:rPr>
      </w:pPr>
      <w:bookmarkStart w:id="14" w:name="page7"/>
      <w:bookmarkEnd w:id="14"/>
      <w:r w:rsidRPr="00820B15">
        <w:rPr>
          <w:rFonts w:eastAsia="Calibri" w:cs="Arial"/>
        </w:rPr>
        <w:t>8.1.3</w:t>
      </w:r>
      <w:r w:rsidRPr="00820B15">
        <w:rPr>
          <w:rFonts w:eastAsia="Calibri" w:cs="Arial"/>
        </w:rPr>
        <w:tab/>
        <w:t>The</w:t>
      </w:r>
      <w:r w:rsidRPr="00820B15">
        <w:rPr>
          <w:rFonts w:eastAsia="Calibri" w:cs="Arial"/>
          <w:spacing w:val="52"/>
        </w:rPr>
        <w:t xml:space="preserve"> </w:t>
      </w:r>
      <w:r w:rsidRPr="00820B15">
        <w:rPr>
          <w:rFonts w:eastAsia="Calibri" w:cs="Arial"/>
        </w:rPr>
        <w:t>Member’s</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w:t>
      </w:r>
      <w:r w:rsidRPr="00820B15">
        <w:rPr>
          <w:rFonts w:eastAsia="Calibri" w:cs="Arial"/>
          <w:spacing w:val="45"/>
        </w:rPr>
        <w:t xml:space="preserve"> </w:t>
      </w:r>
      <w:r w:rsidRPr="00820B15">
        <w:rPr>
          <w:rFonts w:eastAsia="Calibri" w:cs="Arial"/>
        </w:rPr>
        <w:t>obligation</w:t>
      </w:r>
      <w:r w:rsidRPr="00820B15">
        <w:rPr>
          <w:rFonts w:eastAsia="Calibri" w:cs="Arial"/>
          <w:spacing w:val="45"/>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Contract</w:t>
      </w:r>
      <w:r w:rsidRPr="00820B15">
        <w:rPr>
          <w:rFonts w:eastAsia="Calibri" w:cs="Arial"/>
          <w:spacing w:val="45"/>
        </w:rPr>
        <w:t xml:space="preserve"> </w:t>
      </w:r>
      <w:r w:rsidRPr="00820B15">
        <w:rPr>
          <w:rFonts w:eastAsia="Calibri" w:cs="Arial"/>
        </w:rPr>
        <w:t>is</w:t>
      </w:r>
      <w:r w:rsidRPr="00820B15">
        <w:rPr>
          <w:rFonts w:eastAsia="Calibri" w:cs="Arial"/>
          <w:spacing w:val="45"/>
        </w:rPr>
        <w:t xml:space="preserve"> </w:t>
      </w:r>
      <w:r w:rsidRPr="00820B15">
        <w:rPr>
          <w:rFonts w:eastAsia="Calibri" w:cs="Arial"/>
        </w:rPr>
        <w:t>not</w:t>
      </w:r>
      <w:r w:rsidRPr="00820B15">
        <w:rPr>
          <w:rFonts w:eastAsia="Calibri" w:cs="Arial"/>
          <w:spacing w:val="38"/>
        </w:rPr>
        <w:t xml:space="preserve"> </w:t>
      </w:r>
      <w:r w:rsidRPr="00820B15">
        <w:rPr>
          <w:rFonts w:eastAsia="Calibri" w:cs="Arial"/>
        </w:rPr>
        <w:t>in</w:t>
      </w:r>
      <w:r w:rsidRPr="00820B15">
        <w:rPr>
          <w:rFonts w:eastAsia="Calibri" w:cs="Arial"/>
          <w:spacing w:val="45"/>
        </w:rPr>
        <w:t xml:space="preserve"> </w:t>
      </w:r>
      <w:r w:rsidRPr="00820B15">
        <w:rPr>
          <w:rFonts w:eastAsia="Calibri" w:cs="Arial"/>
        </w:rPr>
        <w:t>accordance</w:t>
      </w:r>
      <w:r w:rsidRPr="00820B15">
        <w:rPr>
          <w:rFonts w:eastAsia="Calibri" w:cs="Arial"/>
          <w:spacing w:val="45"/>
        </w:rPr>
        <w:t xml:space="preserve"> </w:t>
      </w:r>
      <w:r w:rsidRPr="00820B15">
        <w:rPr>
          <w:rFonts w:eastAsia="Calibri" w:cs="Arial"/>
        </w:rPr>
        <w:t>with the</w:t>
      </w:r>
      <w:r w:rsidRPr="00820B15">
        <w:rPr>
          <w:rFonts w:eastAsia="Calibri" w:cs="Arial"/>
          <w:spacing w:val="38"/>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relevant</w:t>
      </w:r>
      <w:r w:rsidRPr="00820B15">
        <w:rPr>
          <w:rFonts w:eastAsia="Calibri" w:cs="Arial"/>
          <w:spacing w:val="38"/>
        </w:rPr>
        <w:t xml:space="preserve"> </w:t>
      </w:r>
      <w:r w:rsidRPr="00820B15">
        <w:rPr>
          <w:rFonts w:eastAsia="Calibri" w:cs="Arial"/>
        </w:rPr>
        <w:t>Contract,</w:t>
      </w:r>
      <w:r w:rsidRPr="00820B15">
        <w:rPr>
          <w:rFonts w:eastAsia="Calibri" w:cs="Arial"/>
          <w:spacing w:val="59"/>
        </w:rPr>
        <w:t xml:space="preserve"> </w:t>
      </w:r>
      <w:r w:rsidRPr="00820B15">
        <w:rPr>
          <w:rFonts w:eastAsia="Calibri" w:cs="Arial"/>
        </w:rPr>
        <w:t>or</w:t>
      </w:r>
      <w:r w:rsidRPr="00820B15">
        <w:rPr>
          <w:rFonts w:eastAsia="Calibri" w:cs="Arial"/>
          <w:spacing w:val="38"/>
        </w:rPr>
        <w:t xml:space="preserve"> </w:t>
      </w:r>
      <w:r w:rsidRPr="00820B15">
        <w:rPr>
          <w:rFonts w:eastAsia="Calibri" w:cs="Arial"/>
        </w:rPr>
        <w:t>fails</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meet</w:t>
      </w:r>
      <w:r w:rsidRPr="00820B15">
        <w:rPr>
          <w:rFonts w:eastAsia="Calibri" w:cs="Arial"/>
          <w:spacing w:val="45"/>
        </w:rPr>
        <w:t xml:space="preserve"> </w:t>
      </w:r>
      <w:r w:rsidRPr="00820B15">
        <w:rPr>
          <w:rFonts w:eastAsia="Calibri" w:cs="Arial"/>
        </w:rPr>
        <w:t>any standard</w:t>
      </w:r>
      <w:r w:rsidRPr="00820B15">
        <w:rPr>
          <w:rFonts w:eastAsia="Calibri" w:cs="Arial"/>
          <w:spacing w:val="30"/>
        </w:rPr>
        <w:t xml:space="preserve"> </w:t>
      </w:r>
      <w:r w:rsidRPr="00820B15">
        <w:rPr>
          <w:rFonts w:eastAsia="Calibri" w:cs="Arial"/>
        </w:rPr>
        <w:t>prescribed</w:t>
      </w:r>
      <w:r w:rsidRPr="00820B15">
        <w:rPr>
          <w:rFonts w:eastAsia="Calibri" w:cs="Arial"/>
          <w:spacing w:val="23"/>
        </w:rPr>
        <w:t xml:space="preserve"> </w:t>
      </w:r>
      <w:r w:rsidRPr="00820B15">
        <w:rPr>
          <w:rFonts w:eastAsia="Calibri" w:cs="Arial"/>
        </w:rPr>
        <w:t>by</w:t>
      </w:r>
      <w:r w:rsidRPr="00820B15">
        <w:rPr>
          <w:rFonts w:eastAsia="Calibri" w:cs="Arial"/>
          <w:spacing w:val="16"/>
        </w:rPr>
        <w:t xml:space="preserve"> </w:t>
      </w:r>
      <w:r w:rsidRPr="00820B15">
        <w:rPr>
          <w:rFonts w:eastAsia="Calibri" w:cs="Arial"/>
        </w:rPr>
        <w:t>law;</w:t>
      </w:r>
    </w:p>
    <w:p w14:paraId="27F8B12F" w14:textId="77777777" w:rsidR="0084272C" w:rsidRPr="00820B15" w:rsidRDefault="0084272C" w:rsidP="0084272C">
      <w:pPr>
        <w:spacing w:after="0"/>
        <w:ind w:left="1276" w:hanging="720"/>
        <w:jc w:val="both"/>
        <w:rPr>
          <w:rFonts w:eastAsia="Calibri" w:cs="Arial"/>
        </w:rPr>
      </w:pPr>
      <w:r w:rsidRPr="00820B15">
        <w:rPr>
          <w:rFonts w:eastAsia="Calibri" w:cs="Arial"/>
        </w:rPr>
        <w:t>8.1.4</w:t>
      </w:r>
      <w:r w:rsidRPr="00820B15">
        <w:rPr>
          <w:rFonts w:eastAsia="Calibri" w:cs="Arial"/>
        </w:rPr>
        <w:tab/>
        <w:t>Any</w:t>
      </w:r>
      <w:r w:rsidRPr="00820B15">
        <w:rPr>
          <w:rFonts w:eastAsia="Calibri" w:cs="Arial"/>
          <w:spacing w:val="30"/>
        </w:rPr>
        <w:t xml:space="preserve"> </w:t>
      </w:r>
      <w:r w:rsidRPr="00820B15">
        <w:rPr>
          <w:rFonts w:eastAsia="Calibri" w:cs="Arial"/>
        </w:rPr>
        <w:t>person</w:t>
      </w:r>
      <w:r w:rsidRPr="00820B15">
        <w:rPr>
          <w:rFonts w:eastAsia="Calibri" w:cs="Arial"/>
          <w:spacing w:val="30"/>
        </w:rPr>
        <w:t xml:space="preserve"> </w:t>
      </w:r>
      <w:r w:rsidRPr="00820B15">
        <w:rPr>
          <w:rFonts w:eastAsia="Calibri" w:cs="Arial"/>
        </w:rPr>
        <w:t>employed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acting</w:t>
      </w:r>
      <w:r w:rsidRPr="00820B15">
        <w:rPr>
          <w:rFonts w:eastAsia="Calibri" w:cs="Arial"/>
          <w:spacing w:val="30"/>
        </w:rPr>
        <w:t xml:space="preserve"> </w:t>
      </w:r>
      <w:r w:rsidRPr="00820B15">
        <w:rPr>
          <w:rFonts w:eastAsia="Calibri" w:cs="Arial"/>
        </w:rPr>
        <w:t>on</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behalf</w:t>
      </w:r>
      <w:r w:rsidRPr="00820B15">
        <w:rPr>
          <w:rFonts w:eastAsia="Calibri" w:cs="Arial"/>
          <w:spacing w:val="16"/>
        </w:rPr>
        <w:t xml:space="preserve"> </w:t>
      </w:r>
      <w:r w:rsidRPr="00820B15">
        <w:rPr>
          <w:rFonts w:eastAsia="Calibri" w:cs="Arial"/>
        </w:rPr>
        <w:t>offers</w:t>
      </w:r>
      <w:r w:rsidRPr="00820B15">
        <w:rPr>
          <w:rFonts w:eastAsia="Calibri" w:cs="Arial"/>
          <w:spacing w:val="38"/>
        </w:rPr>
        <w:t xml:space="preserve"> </w:t>
      </w:r>
      <w:r w:rsidRPr="00820B15">
        <w:rPr>
          <w:rFonts w:eastAsia="Calibri" w:cs="Arial"/>
        </w:rPr>
        <w:t>or</w:t>
      </w:r>
      <w:r w:rsidRPr="00820B15">
        <w:rPr>
          <w:rFonts w:eastAsia="Calibri" w:cs="Arial"/>
          <w:spacing w:val="23"/>
        </w:rPr>
        <w:t xml:space="preserve"> </w:t>
      </w:r>
      <w:r w:rsidRPr="00820B15">
        <w:rPr>
          <w:rFonts w:eastAsia="Calibri" w:cs="Arial"/>
        </w:rPr>
        <w:t>appears</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offer</w:t>
      </w:r>
      <w:r w:rsidRPr="00820B15">
        <w:rPr>
          <w:rFonts w:eastAsia="Calibri" w:cs="Arial"/>
          <w:spacing w:val="16"/>
        </w:rPr>
        <w:t xml:space="preserve"> </w:t>
      </w:r>
      <w:r w:rsidRPr="00820B15">
        <w:rPr>
          <w:rFonts w:eastAsia="Calibri" w:cs="Arial"/>
        </w:rPr>
        <w:t>a corrupt</w:t>
      </w:r>
      <w:r w:rsidRPr="00820B15">
        <w:rPr>
          <w:rFonts w:eastAsia="Calibri" w:cs="Arial"/>
          <w:spacing w:val="45"/>
        </w:rPr>
        <w:t xml:space="preserve"> </w:t>
      </w:r>
      <w:r w:rsidRPr="00820B15">
        <w:rPr>
          <w:rFonts w:eastAsia="Calibri" w:cs="Arial"/>
        </w:rPr>
        <w:t>gift</w:t>
      </w:r>
      <w:r w:rsidRPr="00820B15">
        <w:rPr>
          <w:rFonts w:eastAsia="Calibri" w:cs="Arial"/>
          <w:spacing w:val="45"/>
        </w:rPr>
        <w:t xml:space="preserve"> </w:t>
      </w:r>
      <w:r w:rsidRPr="00820B15">
        <w:rPr>
          <w:rFonts w:eastAsia="Calibri" w:cs="Arial"/>
        </w:rPr>
        <w:t>or</w:t>
      </w:r>
      <w:r w:rsidRPr="00820B15">
        <w:rPr>
          <w:rFonts w:eastAsia="Calibri" w:cs="Arial"/>
          <w:spacing w:val="52"/>
        </w:rPr>
        <w:t xml:space="preserve"> </w:t>
      </w:r>
      <w:r w:rsidRPr="00820B15">
        <w:rPr>
          <w:rFonts w:eastAsia="Calibri" w:cs="Arial"/>
        </w:rPr>
        <w:t>inducement</w:t>
      </w:r>
      <w:r w:rsidRPr="00820B15">
        <w:rPr>
          <w:rFonts w:eastAsia="Calibri" w:cs="Arial"/>
          <w:spacing w:val="59"/>
        </w:rPr>
        <w:t xml:space="preserve"> </w:t>
      </w:r>
      <w:r w:rsidRPr="00820B15">
        <w:rPr>
          <w:rFonts w:eastAsia="Calibri" w:cs="Arial"/>
        </w:rPr>
        <w:t>in the sense</w:t>
      </w:r>
      <w:r w:rsidRPr="00820B15">
        <w:rPr>
          <w:rFonts w:eastAsia="Calibri" w:cs="Arial"/>
          <w:spacing w:val="59"/>
        </w:rPr>
        <w:t xml:space="preserve"> </w:t>
      </w:r>
      <w:r w:rsidRPr="00820B15">
        <w:rPr>
          <w:rFonts w:eastAsia="Calibri" w:cs="Arial"/>
        </w:rPr>
        <w:t>set</w:t>
      </w:r>
      <w:r w:rsidRPr="00820B15">
        <w:rPr>
          <w:rFonts w:eastAsia="Calibri" w:cs="Arial"/>
          <w:spacing w:val="45"/>
        </w:rPr>
        <w:t xml:space="preserve"> </w:t>
      </w:r>
      <w:r w:rsidRPr="00820B15">
        <w:rPr>
          <w:rFonts w:eastAsia="Calibri" w:cs="Arial"/>
        </w:rPr>
        <w:t>out</w:t>
      </w:r>
      <w:r w:rsidRPr="00820B15">
        <w:rPr>
          <w:rFonts w:eastAsia="Calibri" w:cs="Arial"/>
          <w:spacing w:val="52"/>
        </w:rPr>
        <w:t xml:space="preserve"> </w:t>
      </w:r>
      <w:r w:rsidRPr="00820B15">
        <w:rPr>
          <w:rFonts w:eastAsia="Calibri" w:cs="Arial"/>
        </w:rPr>
        <w:t>in</w:t>
      </w:r>
      <w:r w:rsidRPr="00820B15">
        <w:rPr>
          <w:rFonts w:eastAsia="Calibri" w:cs="Arial"/>
          <w:spacing w:val="52"/>
        </w:rPr>
        <w:t xml:space="preserve"> </w:t>
      </w:r>
      <w:r w:rsidRPr="00820B15">
        <w:rPr>
          <w:rFonts w:eastAsia="Calibri" w:cs="Arial"/>
        </w:rPr>
        <w:t>Clause</w:t>
      </w:r>
      <w:r w:rsidRPr="00820B15">
        <w:rPr>
          <w:rFonts w:eastAsia="Calibri" w:cs="Arial"/>
          <w:spacing w:val="52"/>
        </w:rPr>
        <w:t xml:space="preserve"> </w:t>
      </w:r>
      <w:r w:rsidRPr="00820B15">
        <w:rPr>
          <w:rFonts w:eastAsia="Calibri" w:cs="Arial"/>
        </w:rPr>
        <w:t>7.5</w:t>
      </w:r>
      <w:r w:rsidRPr="00820B15">
        <w:rPr>
          <w:rFonts w:eastAsia="Calibri" w:cs="Arial"/>
          <w:spacing w:val="59"/>
        </w:rPr>
        <w:t xml:space="preserve"> </w:t>
      </w:r>
      <w:r w:rsidRPr="00820B15">
        <w:rPr>
          <w:rFonts w:eastAsia="Calibri" w:cs="Arial"/>
        </w:rPr>
        <w:t>above,</w:t>
      </w:r>
      <w:r w:rsidRPr="00820B15">
        <w:rPr>
          <w:rFonts w:eastAsia="Calibri" w:cs="Arial"/>
          <w:spacing w:val="59"/>
        </w:rPr>
        <w:t xml:space="preserve"> </w:t>
      </w:r>
      <w:r w:rsidRPr="00820B15">
        <w:rPr>
          <w:rFonts w:eastAsia="Calibri" w:cs="Arial"/>
        </w:rPr>
        <w:t>whether</w:t>
      </w:r>
      <w:r w:rsidRPr="00820B15">
        <w:rPr>
          <w:rFonts w:eastAsia="Calibri" w:cs="Arial"/>
          <w:spacing w:val="45"/>
        </w:rPr>
        <w:t xml:space="preserve"> </w:t>
      </w:r>
      <w:r w:rsidRPr="00820B15">
        <w:rPr>
          <w:rFonts w:eastAsia="Calibri" w:cs="Arial"/>
        </w:rPr>
        <w:t>with</w:t>
      </w:r>
      <w:r w:rsidRPr="00820B15">
        <w:rPr>
          <w:rFonts w:eastAsia="Calibri" w:cs="Arial"/>
          <w:spacing w:val="45"/>
        </w:rPr>
        <w:t xml:space="preserve"> </w:t>
      </w:r>
      <w:r w:rsidRPr="00820B15">
        <w:rPr>
          <w:rFonts w:eastAsia="Calibri" w:cs="Arial"/>
        </w:rPr>
        <w:t>or without</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knowledge 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p>
    <w:p w14:paraId="0AB220AF" w14:textId="77777777" w:rsidR="0084272C" w:rsidRPr="00820B15" w:rsidRDefault="0084272C" w:rsidP="0084272C">
      <w:pPr>
        <w:spacing w:after="0"/>
        <w:ind w:left="1276" w:hanging="720"/>
        <w:jc w:val="both"/>
        <w:rPr>
          <w:rFonts w:eastAsia="Calibri" w:cs="Arial"/>
        </w:rPr>
      </w:pPr>
      <w:r w:rsidRPr="00820B15">
        <w:rPr>
          <w:rFonts w:eastAsia="Calibri" w:cs="Arial"/>
        </w:rPr>
        <w:t>8.1.5</w:t>
      </w:r>
      <w:r w:rsidRPr="00820B15">
        <w:rPr>
          <w:rFonts w:eastAsia="Calibri" w:cs="Arial"/>
        </w:rPr>
        <w:tab/>
        <w:t>The</w:t>
      </w:r>
      <w:r w:rsidRPr="00820B15">
        <w:rPr>
          <w:rFonts w:eastAsia="Calibri" w:cs="Arial"/>
          <w:spacing w:val="74"/>
        </w:rPr>
        <w:t xml:space="preserve"> </w:t>
      </w:r>
      <w:r w:rsidRPr="00820B15">
        <w:rPr>
          <w:rFonts w:eastAsia="Calibri" w:cs="Arial"/>
        </w:rPr>
        <w:t>Member</w:t>
      </w:r>
      <w:r w:rsidRPr="00820B15">
        <w:rPr>
          <w:rFonts w:eastAsia="Calibri" w:cs="Arial"/>
          <w:spacing w:val="52"/>
        </w:rPr>
        <w:t xml:space="preserve"> </w:t>
      </w:r>
      <w:r w:rsidRPr="00820B15">
        <w:rPr>
          <w:rFonts w:eastAsia="Calibri" w:cs="Arial"/>
        </w:rPr>
        <w:t>convenes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meeting</w:t>
      </w:r>
      <w:r w:rsidRPr="00820B15">
        <w:rPr>
          <w:rFonts w:eastAsia="Calibri" w:cs="Arial"/>
          <w:spacing w:val="52"/>
        </w:rPr>
        <w:t xml:space="preserve"> </w:t>
      </w:r>
      <w:r w:rsidRPr="00820B15">
        <w:rPr>
          <w:rFonts w:eastAsia="Calibri" w:cs="Arial"/>
        </w:rPr>
        <w:t>for</w:t>
      </w:r>
      <w:r w:rsidRPr="00820B15">
        <w:rPr>
          <w:rFonts w:eastAsia="Calibri" w:cs="Arial"/>
          <w:spacing w:val="45"/>
        </w:rPr>
        <w:t xml:space="preserve"> </w:t>
      </w:r>
      <w:r w:rsidRPr="00820B15">
        <w:rPr>
          <w:rFonts w:eastAsia="Calibri" w:cs="Arial"/>
        </w:rPr>
        <w:t>the</w:t>
      </w:r>
      <w:r w:rsidRPr="00820B15">
        <w:rPr>
          <w:rFonts w:eastAsia="Calibri" w:cs="Arial"/>
          <w:spacing w:val="74"/>
        </w:rPr>
        <w:t xml:space="preserve"> </w:t>
      </w:r>
      <w:r w:rsidRPr="00820B15">
        <w:rPr>
          <w:rFonts w:eastAsia="Calibri" w:cs="Arial"/>
        </w:rPr>
        <w:t>purposes</w:t>
      </w:r>
      <w:r w:rsidRPr="00820B15">
        <w:rPr>
          <w:rFonts w:eastAsia="Calibri" w:cs="Arial"/>
          <w:spacing w:val="59"/>
        </w:rPr>
        <w:t xml:space="preserve"> </w:t>
      </w:r>
      <w:r w:rsidRPr="00820B15">
        <w:rPr>
          <w:rFonts w:eastAsia="Calibri" w:cs="Arial"/>
        </w:rPr>
        <w:t>of</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proposes</w:t>
      </w:r>
      <w:r w:rsidRPr="00820B15">
        <w:rPr>
          <w:rFonts w:eastAsia="Calibri" w:cs="Arial"/>
          <w:spacing w:val="66"/>
        </w:rPr>
        <w:t xml:space="preserve"> </w:t>
      </w:r>
      <w:r w:rsidRPr="00820B15">
        <w:rPr>
          <w:rFonts w:eastAsia="Calibri" w:cs="Arial"/>
        </w:rPr>
        <w:t xml:space="preserve">to </w:t>
      </w:r>
      <w:proofErr w:type="gramStart"/>
      <w:r w:rsidRPr="00820B15">
        <w:rPr>
          <w:rFonts w:eastAsia="Calibri" w:cs="Arial"/>
        </w:rPr>
        <w:t>enter into</w:t>
      </w:r>
      <w:proofErr w:type="gramEnd"/>
      <w:r w:rsidRPr="00820B15">
        <w:rPr>
          <w:rFonts w:eastAsia="Calibri" w:cs="Arial"/>
          <w:spacing w:val="66"/>
        </w:rPr>
        <w:t xml:space="preserve"> </w:t>
      </w:r>
      <w:r w:rsidRPr="00820B15">
        <w:rPr>
          <w:rFonts w:eastAsia="Calibri" w:cs="Arial"/>
        </w:rPr>
        <w:t>any arrangement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composition</w:t>
      </w:r>
      <w:r w:rsidRPr="00820B15">
        <w:rPr>
          <w:rFonts w:eastAsia="Calibri" w:cs="Arial"/>
          <w:spacing w:val="16"/>
        </w:rPr>
        <w:t xml:space="preserve"> </w:t>
      </w:r>
      <w:r w:rsidRPr="00820B15">
        <w:rPr>
          <w:rFonts w:eastAsia="Calibri" w:cs="Arial"/>
        </w:rPr>
        <w:t>for</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its</w:t>
      </w:r>
      <w:r w:rsidRPr="00820B15">
        <w:rPr>
          <w:rFonts w:eastAsia="Calibri" w:cs="Arial"/>
          <w:spacing w:val="9"/>
        </w:rPr>
        <w:t xml:space="preserve"> </w:t>
      </w:r>
      <w:r w:rsidRPr="00820B15">
        <w:rPr>
          <w:rFonts w:eastAsia="Calibri" w:cs="Arial"/>
        </w:rPr>
        <w:t>creditors;</w:t>
      </w:r>
    </w:p>
    <w:p w14:paraId="6E9C8D6C" w14:textId="77777777" w:rsidR="0084272C" w:rsidRPr="00820B15" w:rsidRDefault="0084272C" w:rsidP="0084272C">
      <w:pPr>
        <w:spacing w:after="0"/>
        <w:ind w:left="1276" w:hanging="720"/>
        <w:jc w:val="both"/>
        <w:rPr>
          <w:rFonts w:eastAsia="Calibri" w:cs="Arial"/>
        </w:rPr>
      </w:pPr>
      <w:r w:rsidRPr="00820B15">
        <w:rPr>
          <w:rFonts w:eastAsia="Calibri" w:cs="Arial"/>
        </w:rPr>
        <w:t>8.1.6</w:t>
      </w:r>
      <w:r w:rsidRPr="00820B15">
        <w:rPr>
          <w:rFonts w:eastAsia="Calibri" w:cs="Arial"/>
        </w:rPr>
        <w:tab/>
        <w:t>The</w:t>
      </w:r>
      <w:r w:rsidRPr="00820B15">
        <w:rPr>
          <w:rFonts w:eastAsia="Calibri" w:cs="Arial"/>
          <w:spacing w:val="59"/>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ceases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threatens</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cease</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carry</w:t>
      </w:r>
      <w:r w:rsidRPr="00820B15">
        <w:rPr>
          <w:rFonts w:eastAsia="Calibri" w:cs="Arial"/>
          <w:spacing w:val="45"/>
        </w:rPr>
        <w:t xml:space="preserve"> </w:t>
      </w:r>
      <w:r w:rsidRPr="00820B15">
        <w:rPr>
          <w:rFonts w:eastAsia="Calibri" w:cs="Arial"/>
        </w:rPr>
        <w:t>on</w:t>
      </w:r>
      <w:r w:rsidRPr="00820B15">
        <w:rPr>
          <w:rFonts w:eastAsia="Calibri" w:cs="Arial"/>
          <w:spacing w:val="59"/>
        </w:rPr>
        <w:t xml:space="preserve"> </w:t>
      </w:r>
      <w:r w:rsidRPr="00820B15">
        <w:rPr>
          <w:rFonts w:eastAsia="Calibri" w:cs="Arial"/>
        </w:rPr>
        <w:t>business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takes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suffers</w:t>
      </w:r>
      <w:r w:rsidRPr="00820B15">
        <w:rPr>
          <w:rFonts w:eastAsia="Calibri" w:cs="Arial"/>
          <w:spacing w:val="45"/>
        </w:rPr>
        <w:t xml:space="preserve"> </w:t>
      </w:r>
      <w:r w:rsidRPr="00820B15">
        <w:rPr>
          <w:rFonts w:eastAsia="Calibri" w:cs="Arial"/>
        </w:rPr>
        <w:t>any analogous</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under</w:t>
      </w:r>
      <w:r w:rsidRPr="00820B15">
        <w:rPr>
          <w:rFonts w:eastAsia="Calibri" w:cs="Arial"/>
          <w:spacing w:val="9"/>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applicable</w:t>
      </w:r>
      <w:r w:rsidRPr="00820B15">
        <w:rPr>
          <w:rFonts w:eastAsia="Calibri" w:cs="Arial"/>
          <w:spacing w:val="23"/>
        </w:rPr>
        <w:t xml:space="preserve"> </w:t>
      </w:r>
      <w:r w:rsidRPr="00820B15">
        <w:rPr>
          <w:rFonts w:eastAsia="Calibri" w:cs="Arial"/>
        </w:rPr>
        <w:t>law;</w:t>
      </w:r>
    </w:p>
    <w:p w14:paraId="06EA5CC0" w14:textId="77777777" w:rsidR="0084272C" w:rsidRPr="00820B15" w:rsidRDefault="0084272C" w:rsidP="0084272C">
      <w:pPr>
        <w:spacing w:after="0"/>
        <w:ind w:left="1276" w:hanging="720"/>
        <w:jc w:val="both"/>
        <w:rPr>
          <w:rFonts w:eastAsia="Calibri" w:cs="Arial"/>
        </w:rPr>
      </w:pPr>
      <w:r w:rsidRPr="00820B15">
        <w:rPr>
          <w:rFonts w:eastAsia="Calibri" w:cs="Arial"/>
        </w:rPr>
        <w:t>8.1.7</w:t>
      </w:r>
      <w:r w:rsidRPr="00820B15">
        <w:rPr>
          <w:rFonts w:eastAsia="Calibri" w:cs="Arial"/>
        </w:rPr>
        <w:tab/>
        <w:t>The Member is unable to pay its debts within the meaning of Section 570 of the Companies Act 2014 or any analogous provision of law;</w:t>
      </w:r>
    </w:p>
    <w:p w14:paraId="67F4F69B" w14:textId="77777777" w:rsidR="0084272C" w:rsidRPr="00820B15" w:rsidRDefault="0084272C" w:rsidP="0084272C">
      <w:pPr>
        <w:spacing w:after="0"/>
        <w:ind w:left="1276" w:hanging="720"/>
        <w:jc w:val="both"/>
        <w:rPr>
          <w:rFonts w:eastAsia="Calibri" w:cs="Arial"/>
        </w:rPr>
      </w:pPr>
      <w:r w:rsidRPr="00820B15">
        <w:rPr>
          <w:rFonts w:eastAsia="Calibri" w:cs="Arial"/>
        </w:rPr>
        <w:t>8.1.8</w:t>
      </w:r>
      <w:r w:rsidRPr="00820B15">
        <w:rPr>
          <w:rFonts w:eastAsia="Calibri" w:cs="Arial"/>
        </w:rPr>
        <w:tab/>
        <w:t>An order is made, or an effective resolution is passed for the winding up of the Member’s company other than for the purpose of a restructuring the terms of which have been agreed by the Client;</w:t>
      </w:r>
    </w:p>
    <w:p w14:paraId="3BA595BD" w14:textId="77777777" w:rsidR="0084272C" w:rsidRPr="00820B15" w:rsidRDefault="0084272C" w:rsidP="0084272C">
      <w:pPr>
        <w:spacing w:after="0"/>
        <w:ind w:left="1276" w:hanging="720"/>
        <w:jc w:val="both"/>
        <w:rPr>
          <w:rFonts w:eastAsia="Calibri" w:cs="Arial"/>
        </w:rPr>
      </w:pPr>
      <w:r w:rsidRPr="00820B15">
        <w:rPr>
          <w:rFonts w:eastAsia="Calibri" w:cs="Arial"/>
        </w:rPr>
        <w:lastRenderedPageBreak/>
        <w:t>8.1.9</w:t>
      </w:r>
      <w:r w:rsidRPr="00820B15">
        <w:rPr>
          <w:rFonts w:eastAsia="Calibri" w:cs="Arial"/>
        </w:rPr>
        <w:tab/>
        <w:t>A</w:t>
      </w:r>
      <w:r w:rsidRPr="00820B15">
        <w:rPr>
          <w:rFonts w:eastAsia="Calibri" w:cs="Arial"/>
          <w:spacing w:val="66"/>
        </w:rPr>
        <w:t xml:space="preserve"> </w:t>
      </w:r>
      <w:r w:rsidRPr="00820B15">
        <w:rPr>
          <w:rFonts w:eastAsia="Calibri" w:cs="Arial"/>
        </w:rPr>
        <w:t>petition</w:t>
      </w:r>
      <w:r w:rsidRPr="00820B15">
        <w:rPr>
          <w:rFonts w:eastAsia="Calibri" w:cs="Arial"/>
          <w:spacing w:val="66"/>
        </w:rPr>
        <w:t xml:space="preserve"> </w:t>
      </w:r>
      <w:r w:rsidRPr="00820B15">
        <w:rPr>
          <w:rFonts w:eastAsia="Calibri" w:cs="Arial"/>
        </w:rPr>
        <w:t>is</w:t>
      </w:r>
      <w:r w:rsidRPr="00820B15">
        <w:rPr>
          <w:rFonts w:eastAsia="Calibri" w:cs="Arial"/>
          <w:spacing w:val="66"/>
        </w:rPr>
        <w:t xml:space="preserve"> </w:t>
      </w:r>
      <w:r w:rsidRPr="00820B15">
        <w:rPr>
          <w:rFonts w:eastAsia="Calibri" w:cs="Arial"/>
        </w:rPr>
        <w:t>presented,</w:t>
      </w:r>
      <w:r w:rsidRPr="00820B15">
        <w:rPr>
          <w:rFonts w:eastAsia="Calibri" w:cs="Arial"/>
          <w:spacing w:val="59"/>
        </w:rPr>
        <w:t xml:space="preserve"> </w:t>
      </w:r>
      <w:r w:rsidRPr="00820B15">
        <w:rPr>
          <w:rFonts w:eastAsia="Calibri" w:cs="Arial"/>
        </w:rPr>
        <w:t>or</w:t>
      </w:r>
      <w:r w:rsidRPr="00820B15">
        <w:rPr>
          <w:rFonts w:eastAsia="Calibri" w:cs="Arial"/>
          <w:spacing w:val="59"/>
        </w:rPr>
        <w:t xml:space="preserve"> </w:t>
      </w:r>
      <w:r w:rsidRPr="00820B15">
        <w:rPr>
          <w:rFonts w:eastAsia="Calibri" w:cs="Arial"/>
        </w:rPr>
        <w:t>an</w:t>
      </w:r>
      <w:r w:rsidRPr="00820B15">
        <w:rPr>
          <w:rFonts w:eastAsia="Calibri" w:cs="Arial"/>
          <w:spacing w:val="66"/>
        </w:rPr>
        <w:t xml:space="preserve"> </w:t>
      </w:r>
      <w:r w:rsidRPr="00820B15">
        <w:rPr>
          <w:rFonts w:eastAsia="Calibri" w:cs="Arial"/>
        </w:rPr>
        <w:t>order</w:t>
      </w:r>
      <w:r w:rsidRPr="00820B15">
        <w:rPr>
          <w:rFonts w:eastAsia="Calibri" w:cs="Arial"/>
          <w:spacing w:val="52"/>
        </w:rPr>
        <w:t xml:space="preserve"> </w:t>
      </w:r>
      <w:r w:rsidRPr="00820B15">
        <w:rPr>
          <w:rFonts w:eastAsia="Calibri" w:cs="Arial"/>
        </w:rPr>
        <w:t>is</w:t>
      </w:r>
      <w:r w:rsidRPr="00820B15">
        <w:rPr>
          <w:rFonts w:eastAsia="Calibri" w:cs="Arial"/>
          <w:spacing w:val="59"/>
        </w:rPr>
        <w:t xml:space="preserve"> </w:t>
      </w:r>
      <w:r w:rsidRPr="00820B15">
        <w:rPr>
          <w:rFonts w:eastAsia="Calibri" w:cs="Arial"/>
        </w:rPr>
        <w:t>made,</w:t>
      </w:r>
      <w:r w:rsidRPr="00820B15">
        <w:rPr>
          <w:rFonts w:eastAsia="Calibri" w:cs="Arial"/>
          <w:spacing w:val="52"/>
        </w:rPr>
        <w:t xml:space="preserve"> </w:t>
      </w:r>
      <w:r w:rsidRPr="00820B15">
        <w:rPr>
          <w:rFonts w:eastAsia="Calibri" w:cs="Arial"/>
        </w:rPr>
        <w:t>or a resolution</w:t>
      </w:r>
      <w:r w:rsidRPr="00820B15">
        <w:rPr>
          <w:rFonts w:eastAsia="Calibri" w:cs="Arial"/>
          <w:spacing w:val="66"/>
        </w:rPr>
        <w:t xml:space="preserve"> </w:t>
      </w:r>
      <w:r w:rsidRPr="00820B15">
        <w:rPr>
          <w:rFonts w:eastAsia="Calibri" w:cs="Arial"/>
        </w:rPr>
        <w:t>passed</w:t>
      </w:r>
      <w:r w:rsidRPr="00820B15">
        <w:rPr>
          <w:rFonts w:eastAsia="Calibri" w:cs="Arial"/>
          <w:spacing w:val="66"/>
        </w:rPr>
        <w:t xml:space="preserve"> </w:t>
      </w:r>
      <w:r w:rsidRPr="00820B15">
        <w:rPr>
          <w:rFonts w:eastAsia="Calibri" w:cs="Arial"/>
        </w:rPr>
        <w:t>or</w:t>
      </w:r>
      <w:r w:rsidRPr="00820B15">
        <w:rPr>
          <w:rFonts w:eastAsia="Calibri" w:cs="Arial"/>
          <w:spacing w:val="52"/>
        </w:rPr>
        <w:t xml:space="preserve"> </w:t>
      </w:r>
      <w:r w:rsidRPr="00820B15">
        <w:rPr>
          <w:rFonts w:eastAsia="Calibri" w:cs="Arial"/>
        </w:rPr>
        <w:t>any analogous proceedings</w:t>
      </w:r>
      <w:r w:rsidRPr="00820B15">
        <w:rPr>
          <w:rFonts w:eastAsia="Calibri" w:cs="Arial"/>
          <w:spacing w:val="81"/>
        </w:rPr>
        <w:t xml:space="preserve"> </w:t>
      </w:r>
      <w:r w:rsidRPr="00820B15">
        <w:rPr>
          <w:rFonts w:eastAsia="Calibri" w:cs="Arial"/>
        </w:rPr>
        <w:t>or</w:t>
      </w:r>
      <w:r w:rsidRPr="00820B15">
        <w:rPr>
          <w:rFonts w:eastAsia="Calibri" w:cs="Arial"/>
          <w:spacing w:val="74"/>
        </w:rPr>
        <w:t xml:space="preserve"> </w:t>
      </w:r>
      <w:r w:rsidRPr="00820B15">
        <w:rPr>
          <w:rFonts w:eastAsia="Calibri" w:cs="Arial"/>
        </w:rPr>
        <w:t>action</w:t>
      </w:r>
      <w:r w:rsidRPr="00820B15">
        <w:rPr>
          <w:rFonts w:eastAsia="Calibri" w:cs="Arial"/>
          <w:spacing w:val="88"/>
        </w:rPr>
        <w:t xml:space="preserve"> </w:t>
      </w:r>
      <w:r w:rsidRPr="00820B15">
        <w:rPr>
          <w:rFonts w:eastAsia="Calibri" w:cs="Arial"/>
        </w:rPr>
        <w:t>is</w:t>
      </w:r>
      <w:r w:rsidRPr="00820B15">
        <w:rPr>
          <w:rFonts w:eastAsia="Calibri" w:cs="Arial"/>
          <w:spacing w:val="74"/>
        </w:rPr>
        <w:t xml:space="preserve"> </w:t>
      </w:r>
      <w:r w:rsidRPr="00820B15">
        <w:rPr>
          <w:rFonts w:eastAsia="Calibri" w:cs="Arial"/>
        </w:rPr>
        <w:t>taken</w:t>
      </w:r>
      <w:r w:rsidRPr="00820B15">
        <w:rPr>
          <w:rFonts w:eastAsia="Calibri" w:cs="Arial"/>
          <w:spacing w:val="74"/>
        </w:rPr>
        <w:t xml:space="preserve"> </w:t>
      </w:r>
      <w:r w:rsidRPr="00820B15">
        <w:rPr>
          <w:rFonts w:eastAsia="Calibri" w:cs="Arial"/>
        </w:rPr>
        <w:t>for</w:t>
      </w:r>
      <w:r w:rsidRPr="00820B15">
        <w:rPr>
          <w:rFonts w:eastAsia="Calibri" w:cs="Arial"/>
          <w:spacing w:val="74"/>
        </w:rPr>
        <w:t xml:space="preserve"> </w:t>
      </w:r>
      <w:r w:rsidRPr="00820B15">
        <w:rPr>
          <w:rFonts w:eastAsia="Calibri" w:cs="Arial"/>
        </w:rPr>
        <w:t>the</w:t>
      </w:r>
      <w:r w:rsidRPr="00820B15">
        <w:rPr>
          <w:rFonts w:eastAsia="Calibri" w:cs="Arial"/>
          <w:spacing w:val="81"/>
        </w:rPr>
        <w:t xml:space="preserve"> </w:t>
      </w:r>
      <w:r w:rsidRPr="00820B15">
        <w:rPr>
          <w:rFonts w:eastAsia="Calibri" w:cs="Arial"/>
        </w:rPr>
        <w:t>appointment</w:t>
      </w:r>
      <w:r w:rsidRPr="00820B15">
        <w:rPr>
          <w:rFonts w:eastAsia="Calibri" w:cs="Arial"/>
          <w:spacing w:val="74"/>
        </w:rPr>
        <w:t xml:space="preserve"> </w:t>
      </w:r>
      <w:r w:rsidRPr="00820B15">
        <w:rPr>
          <w:rFonts w:eastAsia="Calibri" w:cs="Arial"/>
        </w:rPr>
        <w:t>of</w:t>
      </w:r>
      <w:r w:rsidRPr="00820B15">
        <w:rPr>
          <w:rFonts w:eastAsia="Calibri" w:cs="Arial"/>
          <w:spacing w:val="74"/>
        </w:rPr>
        <w:t xml:space="preserve"> </w:t>
      </w:r>
      <w:r w:rsidRPr="00820B15">
        <w:rPr>
          <w:rFonts w:eastAsia="Calibri" w:cs="Arial"/>
        </w:rPr>
        <w:t>an</w:t>
      </w:r>
      <w:r w:rsidRPr="00820B15">
        <w:rPr>
          <w:rFonts w:eastAsia="Calibri" w:cs="Arial"/>
          <w:spacing w:val="81"/>
        </w:rPr>
        <w:t xml:space="preserve"> </w:t>
      </w:r>
      <w:r w:rsidRPr="00820B15">
        <w:rPr>
          <w:rFonts w:eastAsia="Calibri" w:cs="Arial"/>
        </w:rPr>
        <w:t>examiner,</w:t>
      </w:r>
      <w:r w:rsidRPr="00820B15">
        <w:rPr>
          <w:rFonts w:eastAsia="Calibri" w:cs="Arial"/>
          <w:spacing w:val="81"/>
        </w:rPr>
        <w:t xml:space="preserve"> </w:t>
      </w:r>
      <w:r w:rsidRPr="00820B15">
        <w:rPr>
          <w:rFonts w:eastAsia="Calibri" w:cs="Arial"/>
        </w:rPr>
        <w:t>administrator, receiver,</w:t>
      </w:r>
      <w:r w:rsidRPr="00820B15">
        <w:rPr>
          <w:rFonts w:eastAsia="Calibri" w:cs="Arial"/>
          <w:spacing w:val="16"/>
        </w:rPr>
        <w:t xml:space="preserve"> </w:t>
      </w:r>
      <w:r w:rsidRPr="00820B15">
        <w:rPr>
          <w:rFonts w:eastAsia="Calibri" w:cs="Arial"/>
        </w:rPr>
        <w:t>trustee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2"/>
        </w:rPr>
        <w:t xml:space="preserve"> </w:t>
      </w:r>
      <w:r w:rsidRPr="00820B15">
        <w:rPr>
          <w:rFonts w:eastAsia="Calibri" w:cs="Arial"/>
        </w:rPr>
        <w:t>similar</w:t>
      </w:r>
      <w:r w:rsidRPr="00820B15">
        <w:rPr>
          <w:rFonts w:eastAsia="Calibri" w:cs="Arial"/>
          <w:spacing w:val="9"/>
        </w:rPr>
        <w:t xml:space="preserve"> </w:t>
      </w:r>
      <w:r w:rsidRPr="00820B15">
        <w:rPr>
          <w:rFonts w:eastAsia="Calibri" w:cs="Arial"/>
        </w:rPr>
        <w:t>officer</w:t>
      </w:r>
      <w:r w:rsidRPr="00820B15">
        <w:rPr>
          <w:rFonts w:eastAsia="Calibri" w:cs="Arial"/>
          <w:spacing w:val="2"/>
        </w:rPr>
        <w:t xml:space="preserve"> </w:t>
      </w:r>
      <w:r w:rsidRPr="00820B15">
        <w:rPr>
          <w:rFonts w:eastAsia="Calibri" w:cs="Arial"/>
        </w:rPr>
        <w:t>over</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company;</w:t>
      </w:r>
    </w:p>
    <w:p w14:paraId="5A6E500C" w14:textId="77777777" w:rsidR="0084272C" w:rsidRPr="00820B15" w:rsidRDefault="0084272C" w:rsidP="0084272C">
      <w:pPr>
        <w:spacing w:after="0"/>
        <w:ind w:left="1276" w:hanging="720"/>
        <w:jc w:val="both"/>
        <w:rPr>
          <w:rFonts w:eastAsia="Calibri" w:cs="Arial"/>
        </w:rPr>
      </w:pPr>
      <w:r w:rsidRPr="00820B15">
        <w:rPr>
          <w:rFonts w:eastAsia="Calibri" w:cs="Arial"/>
        </w:rPr>
        <w:t>8.1.10</w:t>
      </w:r>
      <w:r w:rsidRPr="00820B15">
        <w:rPr>
          <w:rFonts w:eastAsia="Calibri" w:cs="Arial"/>
        </w:rPr>
        <w:tab/>
        <w:t>An</w:t>
      </w:r>
      <w:r w:rsidRPr="00820B15">
        <w:rPr>
          <w:rFonts w:eastAsia="Calibri" w:cs="Arial"/>
          <w:spacing w:val="30"/>
        </w:rPr>
        <w:t xml:space="preserve"> </w:t>
      </w:r>
      <w:r w:rsidRPr="00820B15">
        <w:rPr>
          <w:rFonts w:eastAsia="Calibri" w:cs="Arial"/>
        </w:rPr>
        <w:t>encumbrancer takes</w:t>
      </w:r>
      <w:r w:rsidRPr="00820B15">
        <w:rPr>
          <w:rFonts w:eastAsia="Calibri" w:cs="Arial"/>
          <w:spacing w:val="38"/>
        </w:rPr>
        <w:t xml:space="preserve"> </w:t>
      </w:r>
      <w:r w:rsidRPr="00820B15">
        <w:rPr>
          <w:rFonts w:eastAsia="Calibri" w:cs="Arial"/>
        </w:rPr>
        <w:t>possession,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receiver</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appointed,</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0"/>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property</w:t>
      </w:r>
      <w:r w:rsidRPr="00820B15">
        <w:rPr>
          <w:rFonts w:eastAsia="Calibri" w:cs="Arial"/>
          <w:spacing w:val="30"/>
        </w:rPr>
        <w:t xml:space="preserve"> </w:t>
      </w:r>
      <w:r w:rsidRPr="00820B15">
        <w:rPr>
          <w:rFonts w:eastAsia="Calibri" w:cs="Arial"/>
        </w:rPr>
        <w:t>or assets of the Member;</w:t>
      </w:r>
    </w:p>
    <w:p w14:paraId="5501B4C6" w14:textId="77777777" w:rsidR="0084272C" w:rsidRPr="00820B15" w:rsidRDefault="0084272C" w:rsidP="0084272C">
      <w:pPr>
        <w:spacing w:after="0"/>
        <w:ind w:left="1276" w:hanging="720"/>
        <w:jc w:val="both"/>
        <w:rPr>
          <w:rFonts w:eastAsia="Calibri" w:cs="Arial"/>
        </w:rPr>
      </w:pPr>
      <w:r w:rsidRPr="00820B15">
        <w:rPr>
          <w:rFonts w:eastAsia="Calibri" w:cs="Arial"/>
        </w:rPr>
        <w:t>8.1.11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reasonably</w:t>
      </w:r>
      <w:r w:rsidRPr="00820B15">
        <w:rPr>
          <w:rFonts w:eastAsia="Calibri" w:cs="Arial"/>
          <w:spacing w:val="30"/>
        </w:rPr>
        <w:t xml:space="preserve"> </w:t>
      </w:r>
      <w:r w:rsidRPr="00820B15">
        <w:rPr>
          <w:rFonts w:eastAsia="Calibri" w:cs="Arial"/>
        </w:rPr>
        <w:t>believes</w:t>
      </w:r>
      <w:r w:rsidRPr="00820B15">
        <w:rPr>
          <w:rFonts w:eastAsia="Calibri" w:cs="Arial"/>
          <w:spacing w:val="30"/>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events</w:t>
      </w:r>
      <w:r w:rsidRPr="00820B15">
        <w:rPr>
          <w:rFonts w:eastAsia="Calibri" w:cs="Arial"/>
          <w:spacing w:val="30"/>
        </w:rPr>
        <w:t xml:space="preserve"> </w:t>
      </w:r>
      <w:r w:rsidRPr="00820B15">
        <w:rPr>
          <w:rFonts w:eastAsia="Calibri" w:cs="Arial"/>
        </w:rPr>
        <w:t>mentioned</w:t>
      </w:r>
      <w:r w:rsidRPr="00820B15">
        <w:rPr>
          <w:rFonts w:eastAsia="Calibri" w:cs="Arial"/>
          <w:spacing w:val="38"/>
        </w:rPr>
        <w:t xml:space="preserve"> </w:t>
      </w:r>
      <w:r w:rsidRPr="00820B15">
        <w:rPr>
          <w:rFonts w:eastAsia="Calibri" w:cs="Arial"/>
        </w:rPr>
        <w:t>above</w:t>
      </w:r>
      <w:r w:rsidRPr="00820B15">
        <w:rPr>
          <w:rFonts w:eastAsia="Calibri" w:cs="Arial"/>
          <w:spacing w:val="38"/>
        </w:rPr>
        <w:t xml:space="preserve"> </w:t>
      </w:r>
      <w:r w:rsidRPr="00820B15">
        <w:rPr>
          <w:rFonts w:eastAsia="Calibri" w:cs="Arial"/>
        </w:rPr>
        <w:t>is</w:t>
      </w:r>
      <w:r w:rsidRPr="00820B15">
        <w:rPr>
          <w:rFonts w:eastAsia="Calibri" w:cs="Arial"/>
          <w:spacing w:val="23"/>
        </w:rPr>
        <w:t xml:space="preserve"> </w:t>
      </w:r>
      <w:r w:rsidRPr="00820B15">
        <w:rPr>
          <w:rFonts w:eastAsia="Calibri" w:cs="Arial"/>
        </w:rPr>
        <w:t>about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occur in</w:t>
      </w:r>
      <w:r w:rsidRPr="00820B15">
        <w:rPr>
          <w:rFonts w:eastAsia="Calibri" w:cs="Arial"/>
          <w:spacing w:val="16"/>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and</w:t>
      </w:r>
      <w:r w:rsidRPr="00820B15">
        <w:rPr>
          <w:rFonts w:eastAsia="Calibri" w:cs="Arial"/>
          <w:spacing w:val="30"/>
        </w:rPr>
        <w:t xml:space="preserve"> </w:t>
      </w:r>
      <w:r w:rsidRPr="00820B15">
        <w:rPr>
          <w:rFonts w:eastAsia="Calibri" w:cs="Arial"/>
        </w:rPr>
        <w:t>notifies</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Member;</w:t>
      </w:r>
    </w:p>
    <w:p w14:paraId="3D80F6A8" w14:textId="77777777" w:rsidR="0084272C" w:rsidRPr="00820B15" w:rsidRDefault="0084272C" w:rsidP="0084272C">
      <w:pPr>
        <w:spacing w:after="0"/>
        <w:ind w:left="1276" w:hanging="720"/>
        <w:jc w:val="both"/>
        <w:rPr>
          <w:rFonts w:eastAsia="Calibri" w:cs="Arial"/>
        </w:rPr>
      </w:pPr>
      <w:r w:rsidRPr="00820B15">
        <w:rPr>
          <w:rFonts w:eastAsia="Calibri" w:cs="Arial"/>
        </w:rPr>
        <w:t>8.1.12</w:t>
      </w:r>
      <w:r w:rsidRPr="00820B15">
        <w:rPr>
          <w:rFonts w:eastAsia="Calibri" w:cs="Arial"/>
        </w:rPr>
        <w:tab/>
        <w:t>The</w:t>
      </w:r>
      <w:r w:rsidRPr="00820B15">
        <w:rPr>
          <w:rFonts w:eastAsia="Calibri" w:cs="Arial"/>
          <w:spacing w:val="30"/>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committed</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fraudulent</w:t>
      </w:r>
      <w:r w:rsidRPr="00820B15">
        <w:rPr>
          <w:rFonts w:eastAsia="Calibri" w:cs="Arial"/>
          <w:spacing w:val="23"/>
        </w:rPr>
        <w:t xml:space="preserve"> </w:t>
      </w:r>
      <w:r w:rsidRPr="00820B15">
        <w:rPr>
          <w:rFonts w:eastAsia="Calibri" w:cs="Arial"/>
        </w:rPr>
        <w:t>act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criminal</w:t>
      </w:r>
      <w:r w:rsidRPr="00820B15">
        <w:rPr>
          <w:rFonts w:eastAsia="Calibri" w:cs="Arial"/>
          <w:spacing w:val="23"/>
        </w:rPr>
        <w:t xml:space="preserve"> </w:t>
      </w:r>
      <w:r w:rsidRPr="00820B15">
        <w:rPr>
          <w:rFonts w:eastAsia="Calibri" w:cs="Arial"/>
        </w:rPr>
        <w:t>activity</w:t>
      </w:r>
      <w:r w:rsidRPr="00820B15">
        <w:rPr>
          <w:rFonts w:eastAsia="Calibri" w:cs="Arial"/>
          <w:spacing w:val="2"/>
        </w:rPr>
        <w:t xml:space="preserve"> </w:t>
      </w:r>
      <w:r w:rsidRPr="00820B15">
        <w:rPr>
          <w:rFonts w:eastAsia="Calibri" w:cs="Arial"/>
        </w:rPr>
        <w:t>or</w:t>
      </w:r>
      <w:r w:rsidRPr="00820B15">
        <w:rPr>
          <w:rFonts w:eastAsia="Calibri" w:cs="Arial"/>
          <w:spacing w:val="16"/>
        </w:rPr>
        <w:t xml:space="preserve"> </w:t>
      </w:r>
      <w:r w:rsidRPr="00820B15">
        <w:rPr>
          <w:rFonts w:eastAsia="Calibri" w:cs="Arial"/>
        </w:rPr>
        <w:t>is</w:t>
      </w:r>
      <w:r w:rsidRPr="00820B15">
        <w:rPr>
          <w:rFonts w:eastAsia="Calibri" w:cs="Arial"/>
          <w:spacing w:val="9"/>
        </w:rPr>
        <w:t xml:space="preserve"> </w:t>
      </w:r>
      <w:r w:rsidRPr="00820B15">
        <w:rPr>
          <w:rFonts w:eastAsia="Calibri" w:cs="Arial"/>
        </w:rPr>
        <w:t>guilty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gross negligence</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performance</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p>
    <w:p w14:paraId="178365FF" w14:textId="77777777" w:rsidR="0084272C" w:rsidRPr="00820B15" w:rsidRDefault="0084272C" w:rsidP="0084272C">
      <w:pPr>
        <w:spacing w:after="0"/>
        <w:ind w:left="1276" w:hanging="720"/>
        <w:jc w:val="both"/>
        <w:rPr>
          <w:rFonts w:eastAsia="Calibri" w:cs="Arial"/>
        </w:rPr>
      </w:pPr>
      <w:r w:rsidRPr="00820B15">
        <w:rPr>
          <w:rFonts w:eastAsia="Calibri" w:cs="Arial"/>
        </w:rPr>
        <w:t>8.1.13</w:t>
      </w:r>
      <w:r w:rsidRPr="00820B15">
        <w:rPr>
          <w:rFonts w:eastAsia="Calibri" w:cs="Arial"/>
        </w:rPr>
        <w:tab/>
        <w:t>Any</w:t>
      </w:r>
      <w:r w:rsidRPr="00820B15">
        <w:rPr>
          <w:rFonts w:eastAsia="Calibri" w:cs="Arial"/>
          <w:spacing w:val="88"/>
        </w:rPr>
        <w:t xml:space="preserve"> </w:t>
      </w:r>
      <w:r w:rsidRPr="00820B15">
        <w:rPr>
          <w:rFonts w:eastAsia="Calibri" w:cs="Arial"/>
        </w:rPr>
        <w:t>representation</w:t>
      </w:r>
      <w:r w:rsidRPr="00820B15">
        <w:rPr>
          <w:rFonts w:eastAsia="Calibri" w:cs="Arial"/>
          <w:spacing w:val="88"/>
        </w:rPr>
        <w:t xml:space="preserve"> </w:t>
      </w:r>
      <w:r w:rsidRPr="00820B15">
        <w:rPr>
          <w:rFonts w:eastAsia="Calibri" w:cs="Arial"/>
        </w:rPr>
        <w:t>made</w:t>
      </w:r>
      <w:r w:rsidRPr="00820B15">
        <w:rPr>
          <w:rFonts w:eastAsia="Calibri" w:cs="Arial"/>
          <w:spacing w:val="88"/>
        </w:rPr>
        <w:t xml:space="preserve"> </w:t>
      </w:r>
      <w:r w:rsidRPr="00820B15">
        <w:rPr>
          <w:rFonts w:eastAsia="Calibri" w:cs="Arial"/>
        </w:rPr>
        <w:t>by</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Member</w:t>
      </w:r>
      <w:r w:rsidRPr="00820B15">
        <w:rPr>
          <w:rFonts w:eastAsia="Calibri" w:cs="Arial"/>
          <w:spacing w:val="81"/>
        </w:rPr>
        <w:t xml:space="preserve"> </w:t>
      </w:r>
      <w:r w:rsidRPr="00820B15">
        <w:rPr>
          <w:rFonts w:eastAsia="Calibri" w:cs="Arial"/>
        </w:rPr>
        <w:t>in</w:t>
      </w:r>
      <w:r w:rsidRPr="00820B15">
        <w:rPr>
          <w:rFonts w:eastAsia="Calibri" w:cs="Arial"/>
          <w:spacing w:val="88"/>
        </w:rPr>
        <w:t xml:space="preserve"> </w:t>
      </w:r>
      <w:r w:rsidRPr="00820B15">
        <w:rPr>
          <w:rFonts w:eastAsia="Calibri" w:cs="Arial"/>
        </w:rPr>
        <w:t>connection</w:t>
      </w:r>
      <w:r w:rsidRPr="00820B15">
        <w:rPr>
          <w:rFonts w:eastAsia="Calibri" w:cs="Arial"/>
          <w:spacing w:val="81"/>
        </w:rPr>
        <w:t xml:space="preserve"> </w:t>
      </w:r>
      <w:r w:rsidRPr="00820B15">
        <w:rPr>
          <w:rFonts w:eastAsia="Calibri" w:cs="Arial"/>
        </w:rPr>
        <w:t>with this Agreement</w:t>
      </w:r>
      <w:r w:rsidRPr="00820B15">
        <w:rPr>
          <w:rFonts w:eastAsia="Calibri" w:cs="Arial"/>
          <w:spacing w:val="81"/>
        </w:rPr>
        <w:t xml:space="preserve"> </w:t>
      </w:r>
      <w:r w:rsidRPr="00820B15">
        <w:rPr>
          <w:rFonts w:eastAsia="Calibri" w:cs="Arial"/>
        </w:rPr>
        <w:t>or a Contract</w:t>
      </w:r>
      <w:r w:rsidRPr="00820B15">
        <w:rPr>
          <w:rFonts w:eastAsia="Calibri" w:cs="Arial"/>
          <w:spacing w:val="45"/>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opinion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prove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be</w:t>
      </w:r>
      <w:r w:rsidRPr="00820B15">
        <w:rPr>
          <w:rFonts w:eastAsia="Calibri" w:cs="Arial"/>
          <w:spacing w:val="52"/>
        </w:rPr>
        <w:t xml:space="preserve"> </w:t>
      </w:r>
      <w:r w:rsidRPr="00820B15">
        <w:rPr>
          <w:rFonts w:eastAsia="Calibri" w:cs="Arial"/>
        </w:rPr>
        <w:t>untrue</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incorrect in a</w:t>
      </w:r>
      <w:r w:rsidRPr="00820B15">
        <w:rPr>
          <w:rFonts w:eastAsia="Calibri" w:cs="Arial"/>
          <w:spacing w:val="59"/>
        </w:rPr>
        <w:t xml:space="preserve"> </w:t>
      </w:r>
      <w:r w:rsidRPr="00820B15">
        <w:rPr>
          <w:rFonts w:eastAsia="Calibri" w:cs="Arial"/>
        </w:rPr>
        <w:t>material respect</w:t>
      </w:r>
      <w:r w:rsidRPr="00820B15">
        <w:rPr>
          <w:rFonts w:eastAsia="Calibri" w:cs="Arial"/>
          <w:spacing w:val="9"/>
        </w:rPr>
        <w:t xml:space="preserve"> </w:t>
      </w:r>
      <w:r w:rsidRPr="00820B15">
        <w:rPr>
          <w:rFonts w:eastAsia="Calibri" w:cs="Arial"/>
        </w:rPr>
        <w:t>as</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date</w:t>
      </w:r>
      <w:r w:rsidRPr="00820B15">
        <w:rPr>
          <w:rFonts w:eastAsia="Calibri" w:cs="Arial"/>
          <w:spacing w:val="16"/>
        </w:rPr>
        <w:t xml:space="preserve"> </w:t>
      </w:r>
      <w:r w:rsidRPr="00820B15">
        <w:rPr>
          <w:rFonts w:eastAsia="Calibri" w:cs="Arial"/>
        </w:rPr>
        <w:t>when</w:t>
      </w:r>
      <w:r w:rsidRPr="00820B15">
        <w:rPr>
          <w:rFonts w:eastAsia="Calibri" w:cs="Arial"/>
          <w:spacing w:val="30"/>
        </w:rPr>
        <w:t xml:space="preserve"> </w:t>
      </w:r>
      <w:r w:rsidRPr="00820B15">
        <w:rPr>
          <w:rFonts w:eastAsia="Calibri" w:cs="Arial"/>
        </w:rPr>
        <w:t>made;</w:t>
      </w:r>
    </w:p>
    <w:p w14:paraId="26ECAEBF" w14:textId="77777777" w:rsidR="0084272C" w:rsidRPr="00820B15" w:rsidRDefault="0084272C" w:rsidP="0084272C">
      <w:pPr>
        <w:spacing w:after="0"/>
        <w:ind w:left="1276" w:hanging="720"/>
        <w:jc w:val="both"/>
        <w:rPr>
          <w:rFonts w:eastAsia="Calibri" w:cs="Arial"/>
        </w:rPr>
      </w:pPr>
      <w:r w:rsidRPr="00820B15">
        <w:rPr>
          <w:rFonts w:eastAsia="Calibri" w:cs="Arial"/>
        </w:rPr>
        <w:t>8.1.14</w:t>
      </w:r>
      <w:r w:rsidRPr="00820B15">
        <w:rPr>
          <w:rFonts w:eastAsia="Calibri" w:cs="Arial"/>
        </w:rPr>
        <w:tab/>
        <w:t>Any</w:t>
      </w:r>
      <w:r w:rsidRPr="00820B15">
        <w:rPr>
          <w:rFonts w:eastAsia="Calibri" w:cs="Arial"/>
          <w:spacing w:val="23"/>
        </w:rPr>
        <w:t xml:space="preserve"> </w:t>
      </w:r>
      <w:r w:rsidRPr="00820B15">
        <w:rPr>
          <w:rFonts w:eastAsia="Calibri" w:cs="Arial"/>
        </w:rPr>
        <w:t>event</w:t>
      </w:r>
      <w:r w:rsidRPr="00820B15">
        <w:rPr>
          <w:rFonts w:eastAsia="Calibri" w:cs="Arial"/>
          <w:spacing w:val="16"/>
        </w:rPr>
        <w:t xml:space="preserve"> </w:t>
      </w:r>
      <w:r w:rsidRPr="00820B15">
        <w:rPr>
          <w:rFonts w:eastAsia="Calibri" w:cs="Arial"/>
        </w:rPr>
        <w:t>analogous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those</w:t>
      </w:r>
      <w:r w:rsidRPr="00820B15">
        <w:rPr>
          <w:rFonts w:eastAsia="Calibri" w:cs="Arial"/>
          <w:spacing w:val="16"/>
        </w:rPr>
        <w:t xml:space="preserve"> </w:t>
      </w:r>
      <w:r w:rsidRPr="00820B15">
        <w:rPr>
          <w:rFonts w:eastAsia="Calibri" w:cs="Arial"/>
        </w:rPr>
        <w:t>contemplated</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Clauses</w:t>
      </w:r>
      <w:r w:rsidRPr="00820B15">
        <w:rPr>
          <w:rFonts w:eastAsia="Calibri" w:cs="Arial"/>
          <w:spacing w:val="23"/>
        </w:rPr>
        <w:t xml:space="preserve"> </w:t>
      </w:r>
      <w:r w:rsidRPr="00820B15">
        <w:rPr>
          <w:rFonts w:eastAsia="Calibri" w:cs="Arial"/>
        </w:rPr>
        <w:t>8.1.5</w:t>
      </w:r>
      <w:r w:rsidRPr="00820B15">
        <w:rPr>
          <w:rFonts w:eastAsia="Calibri" w:cs="Arial"/>
          <w:spacing w:val="23"/>
        </w:rPr>
        <w:t xml:space="preserve"> </w:t>
      </w:r>
      <w:r w:rsidRPr="00820B15">
        <w:rPr>
          <w:rFonts w:eastAsia="Calibri" w:cs="Arial"/>
        </w:rPr>
        <w:t>through</w:t>
      </w:r>
      <w:r w:rsidRPr="00820B15">
        <w:rPr>
          <w:rFonts w:eastAsia="Calibri" w:cs="Arial"/>
          <w:spacing w:val="23"/>
        </w:rPr>
        <w:t xml:space="preserve"> </w:t>
      </w:r>
      <w:r w:rsidRPr="00820B15">
        <w:rPr>
          <w:rFonts w:eastAsia="Calibri" w:cs="Arial"/>
        </w:rPr>
        <w:t>8.1.12</w:t>
      </w:r>
      <w:r w:rsidRPr="00820B15">
        <w:rPr>
          <w:rFonts w:eastAsia="Calibri" w:cs="Arial"/>
          <w:spacing w:val="30"/>
        </w:rPr>
        <w:t xml:space="preserve"> </w:t>
      </w:r>
      <w:r w:rsidRPr="00820B15">
        <w:rPr>
          <w:rFonts w:eastAsia="Calibri" w:cs="Arial"/>
        </w:rPr>
        <w:t>occurs</w:t>
      </w:r>
      <w:r w:rsidRPr="00820B15">
        <w:rPr>
          <w:rFonts w:eastAsia="Calibri" w:cs="Arial"/>
          <w:spacing w:val="16"/>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 Member</w:t>
      </w:r>
      <w:r w:rsidRPr="00820B15">
        <w:rPr>
          <w:rFonts w:eastAsia="Calibri" w:cs="Arial"/>
          <w:spacing w:val="9"/>
        </w:rPr>
        <w:t xml:space="preserve"> </w:t>
      </w:r>
      <w:r w:rsidRPr="00820B15">
        <w:rPr>
          <w:rFonts w:eastAsia="Calibri" w:cs="Arial"/>
        </w:rPr>
        <w:t>within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laws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12"/>
        </w:rPr>
        <w:t xml:space="preserve"> </w:t>
      </w:r>
      <w:r w:rsidRPr="00820B15">
        <w:rPr>
          <w:rFonts w:eastAsia="Calibri" w:cs="Arial"/>
        </w:rPr>
        <w:t>jurisdiction.</w:t>
      </w:r>
    </w:p>
    <w:p w14:paraId="60F89752" w14:textId="77777777" w:rsidR="0084272C" w:rsidRPr="00820B15" w:rsidRDefault="0084272C" w:rsidP="0084272C">
      <w:pPr>
        <w:spacing w:after="0"/>
        <w:ind w:left="1276"/>
        <w:jc w:val="both"/>
        <w:rPr>
          <w:rFonts w:eastAsia="Calibri" w:cs="Arial"/>
        </w:rPr>
      </w:pPr>
    </w:p>
    <w:p w14:paraId="3BD21EFF" w14:textId="77777777" w:rsidR="0084272C" w:rsidRPr="00820B15" w:rsidRDefault="0084272C" w:rsidP="0084272C">
      <w:pPr>
        <w:tabs>
          <w:tab w:val="left" w:pos="567"/>
        </w:tabs>
        <w:spacing w:after="0"/>
        <w:jc w:val="both"/>
        <w:rPr>
          <w:rFonts w:eastAsia="Calibri" w:cs="Arial"/>
          <w:b/>
        </w:rPr>
      </w:pPr>
      <w:r w:rsidRPr="00820B15">
        <w:rPr>
          <w:rFonts w:eastAsia="Calibri" w:cs="Arial"/>
          <w:b/>
        </w:rPr>
        <w:t>9.</w:t>
      </w:r>
      <w:r w:rsidRPr="00820B15">
        <w:rPr>
          <w:rFonts w:eastAsia="Calibri" w:cs="Arial"/>
          <w:b/>
        </w:rPr>
        <w:tab/>
        <w:t>Termination</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2"/>
        </w:rPr>
        <w:t xml:space="preserve"> </w:t>
      </w:r>
      <w:r w:rsidRPr="00820B15">
        <w:rPr>
          <w:rFonts w:eastAsia="Calibri" w:cs="Arial"/>
          <w:b/>
        </w:rPr>
        <w:t>Agreement</w:t>
      </w:r>
    </w:p>
    <w:p w14:paraId="06FC004C" w14:textId="77777777" w:rsidR="0084272C" w:rsidRPr="00820B15" w:rsidRDefault="0084272C" w:rsidP="0084272C">
      <w:pPr>
        <w:spacing w:after="0"/>
        <w:jc w:val="both"/>
        <w:rPr>
          <w:rFonts w:eastAsia="Calibri" w:cs="Arial"/>
        </w:rPr>
      </w:pPr>
    </w:p>
    <w:p w14:paraId="0CA4070E" w14:textId="77777777" w:rsidR="0084272C" w:rsidRPr="00820B15" w:rsidRDefault="0084272C" w:rsidP="0084272C">
      <w:pPr>
        <w:spacing w:after="0"/>
        <w:ind w:left="567" w:hanging="567"/>
        <w:jc w:val="both"/>
        <w:rPr>
          <w:rFonts w:eastAsia="Calibri" w:cs="Arial"/>
        </w:rPr>
      </w:pPr>
      <w:r w:rsidRPr="00820B15">
        <w:rPr>
          <w:rFonts w:eastAsia="Calibri" w:cs="Arial"/>
          <w:b/>
        </w:rPr>
        <w:t>9.1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reserves</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this 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providing</w:t>
      </w:r>
      <w:r w:rsidRPr="00820B15">
        <w:rPr>
          <w:rFonts w:eastAsia="Calibri" w:cs="Arial"/>
          <w:spacing w:val="23"/>
        </w:rPr>
        <w:t xml:space="preserve"> </w:t>
      </w:r>
      <w:r w:rsidRPr="00820B15">
        <w:rPr>
          <w:rFonts w:eastAsia="Calibri" w:cs="Arial"/>
        </w:rPr>
        <w:t>fourteen</w:t>
      </w:r>
      <w:r w:rsidRPr="00820B15">
        <w:rPr>
          <w:rFonts w:eastAsia="Calibri" w:cs="Arial"/>
          <w:spacing w:val="30"/>
        </w:rPr>
        <w:t xml:space="preserve"> </w:t>
      </w:r>
      <w:r w:rsidRPr="00820B15">
        <w:rPr>
          <w:rFonts w:eastAsia="Calibri" w:cs="Arial"/>
        </w:rPr>
        <w:t>(14)</w:t>
      </w:r>
      <w:r w:rsidRPr="00820B15">
        <w:rPr>
          <w:rFonts w:eastAsia="Calibri" w:cs="Arial"/>
          <w:spacing w:val="23"/>
        </w:rPr>
        <w:t xml:space="preserve"> </w:t>
      </w:r>
      <w:r w:rsidRPr="00820B15">
        <w:rPr>
          <w:rFonts w:eastAsia="Calibri" w:cs="Arial"/>
        </w:rPr>
        <w:t>days’ notice</w:t>
      </w:r>
      <w:r w:rsidRPr="00820B15">
        <w:rPr>
          <w:rFonts w:eastAsia="Calibri" w:cs="Arial"/>
          <w:spacing w:val="30"/>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all</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no</w:t>
      </w:r>
      <w:r w:rsidRPr="00820B15">
        <w:rPr>
          <w:rFonts w:eastAsia="Calibri" w:cs="Arial"/>
          <w:spacing w:val="16"/>
        </w:rPr>
        <w:t xml:space="preserve"> </w:t>
      </w:r>
      <w:r w:rsidRPr="00820B15">
        <w:rPr>
          <w:rFonts w:eastAsia="Calibri" w:cs="Arial"/>
        </w:rPr>
        <w:t>claim</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damages or</w:t>
      </w:r>
      <w:r w:rsidRPr="00820B15">
        <w:rPr>
          <w:rFonts w:eastAsia="Calibri" w:cs="Arial"/>
          <w:spacing w:val="45"/>
        </w:rPr>
        <w:t xml:space="preserve"> </w:t>
      </w:r>
      <w:r w:rsidRPr="00820B15">
        <w:rPr>
          <w:rFonts w:eastAsia="Calibri" w:cs="Arial"/>
        </w:rPr>
        <w:t>otherwise</w:t>
      </w:r>
      <w:r w:rsidRPr="00820B15">
        <w:rPr>
          <w:rFonts w:eastAsia="Calibri" w:cs="Arial"/>
          <w:spacing w:val="45"/>
        </w:rPr>
        <w:t xml:space="preserve"> </w:t>
      </w:r>
      <w:r w:rsidRPr="00820B15">
        <w:rPr>
          <w:rFonts w:eastAsia="Calibri" w:cs="Arial"/>
        </w:rPr>
        <w:t>against</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45"/>
        </w:rPr>
        <w:t xml:space="preserve"> </w:t>
      </w:r>
      <w:proofErr w:type="gramStart"/>
      <w:r w:rsidRPr="00820B15">
        <w:rPr>
          <w:rFonts w:eastAsia="Calibri" w:cs="Arial"/>
        </w:rPr>
        <w:t>as</w:t>
      </w:r>
      <w:r w:rsidRPr="00820B15">
        <w:rPr>
          <w:rFonts w:eastAsia="Calibri" w:cs="Arial"/>
          <w:spacing w:val="45"/>
        </w:rPr>
        <w:t xml:space="preserve"> </w:t>
      </w:r>
      <w:r w:rsidRPr="00820B15">
        <w:rPr>
          <w:rFonts w:eastAsia="Calibri" w:cs="Arial"/>
        </w:rPr>
        <w:t>a</w:t>
      </w:r>
      <w:r w:rsidRPr="00820B15">
        <w:rPr>
          <w:rFonts w:eastAsia="Calibri" w:cs="Arial"/>
          <w:spacing w:val="59"/>
        </w:rPr>
        <w:t xml:space="preserve"> </w:t>
      </w:r>
      <w:r w:rsidRPr="00820B15">
        <w:rPr>
          <w:rFonts w:eastAsia="Calibri" w:cs="Arial"/>
        </w:rPr>
        <w:t>result</w:t>
      </w:r>
      <w:r w:rsidRPr="00820B15">
        <w:rPr>
          <w:rFonts w:eastAsia="Calibri" w:cs="Arial"/>
          <w:spacing w:val="45"/>
        </w:rPr>
        <w:t xml:space="preserve"> </w:t>
      </w:r>
      <w:r w:rsidRPr="00820B15">
        <w:rPr>
          <w:rFonts w:eastAsia="Calibri" w:cs="Arial"/>
        </w:rPr>
        <w:t>of</w:t>
      </w:r>
      <w:proofErr w:type="gramEnd"/>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terminating</w:t>
      </w:r>
      <w:r w:rsidRPr="00820B15">
        <w:rPr>
          <w:rFonts w:eastAsia="Calibri" w:cs="Arial"/>
          <w:spacing w:val="52"/>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in accordance</w:t>
      </w:r>
      <w:r w:rsidRPr="00820B15">
        <w:rPr>
          <w:rFonts w:eastAsia="Calibri" w:cs="Arial"/>
          <w:spacing w:val="16"/>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Clause.</w:t>
      </w:r>
    </w:p>
    <w:p w14:paraId="0BAF5458" w14:textId="77777777" w:rsidR="0084272C" w:rsidRPr="00820B15" w:rsidRDefault="0084272C" w:rsidP="0084272C">
      <w:pPr>
        <w:spacing w:after="0"/>
        <w:ind w:left="567" w:hanging="567"/>
        <w:jc w:val="both"/>
        <w:rPr>
          <w:rFonts w:eastAsia="Calibri" w:cs="Arial"/>
        </w:rPr>
      </w:pPr>
    </w:p>
    <w:p w14:paraId="6043668B" w14:textId="77777777" w:rsidR="0084272C" w:rsidRPr="00820B15" w:rsidRDefault="0084272C" w:rsidP="0084272C">
      <w:pPr>
        <w:spacing w:after="0"/>
        <w:ind w:left="567" w:hanging="567"/>
        <w:jc w:val="both"/>
        <w:rPr>
          <w:rFonts w:eastAsia="Calibri" w:cs="Arial"/>
        </w:rPr>
      </w:pPr>
      <w:r w:rsidRPr="00820B15">
        <w:rPr>
          <w:rFonts w:eastAsia="Calibri" w:cs="Arial"/>
          <w:b/>
        </w:rPr>
        <w:t>9.2</w:t>
      </w:r>
      <w:r w:rsidRPr="00820B15">
        <w:rPr>
          <w:rFonts w:eastAsia="Calibri" w:cs="Arial"/>
        </w:rPr>
        <w:tab/>
        <w:t>Termination</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8"/>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9.1</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w:t>
      </w:r>
      <w:r w:rsidRPr="00820B15">
        <w:rPr>
          <w:rFonts w:eastAsia="Calibri" w:cs="Arial"/>
          <w:spacing w:val="45"/>
        </w:rPr>
        <w:t xml:space="preserve"> </w:t>
      </w:r>
      <w:r w:rsidRPr="00820B15">
        <w:rPr>
          <w:rFonts w:eastAsia="Calibri" w:cs="Arial"/>
        </w:rPr>
        <w:t>relieve</w:t>
      </w:r>
      <w:r w:rsidRPr="00820B15">
        <w:rPr>
          <w:rFonts w:eastAsia="Calibri" w:cs="Arial"/>
          <w:spacing w:val="52"/>
        </w:rPr>
        <w:t xml:space="preserve"> </w:t>
      </w:r>
      <w:r w:rsidRPr="00820B15">
        <w:rPr>
          <w:rFonts w:eastAsia="Calibri" w:cs="Arial"/>
        </w:rPr>
        <w:t>or</w:t>
      </w:r>
      <w:r w:rsidRPr="00820B15">
        <w:rPr>
          <w:rFonts w:eastAsia="Calibri" w:cs="Arial"/>
          <w:spacing w:val="30"/>
        </w:rPr>
        <w:t xml:space="preserve"> </w:t>
      </w:r>
      <w:r w:rsidRPr="00820B15">
        <w:rPr>
          <w:rFonts w:eastAsia="Calibri" w:cs="Arial"/>
        </w:rPr>
        <w:t>discharge</w:t>
      </w:r>
      <w:r w:rsidRPr="00820B15">
        <w:rPr>
          <w:rFonts w:eastAsia="Calibri" w:cs="Arial"/>
          <w:spacing w:val="45"/>
        </w:rPr>
        <w:t xml:space="preserve"> </w:t>
      </w:r>
      <w:r w:rsidRPr="00820B15">
        <w:rPr>
          <w:rFonts w:eastAsia="Calibri" w:cs="Arial"/>
        </w:rPr>
        <w:t>the 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any</w:t>
      </w:r>
      <w:r w:rsidRPr="00820B15">
        <w:rPr>
          <w:rFonts w:eastAsia="Calibri" w:cs="Arial"/>
          <w:spacing w:val="9"/>
        </w:rPr>
        <w:t xml:space="preserve"> </w:t>
      </w:r>
      <w:r w:rsidRPr="00820B15">
        <w:rPr>
          <w:rFonts w:eastAsia="Calibri" w:cs="Arial"/>
        </w:rPr>
        <w:t>obligations</w:t>
      </w:r>
      <w:r w:rsidRPr="00820B15">
        <w:rPr>
          <w:rFonts w:eastAsia="Calibri" w:cs="Arial"/>
          <w:spacing w:val="9"/>
        </w:rPr>
        <w:t xml:space="preserve"> </w:t>
      </w:r>
      <w:r w:rsidRPr="00820B15">
        <w:rPr>
          <w:rFonts w:eastAsia="Calibri" w:cs="Arial"/>
        </w:rPr>
        <w:t>which</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accrued</w:t>
      </w:r>
      <w:r w:rsidRPr="00820B15">
        <w:rPr>
          <w:rFonts w:eastAsia="Calibri" w:cs="Arial"/>
          <w:spacing w:val="23"/>
        </w:rPr>
        <w:t xml:space="preserve"> </w:t>
      </w:r>
      <w:r w:rsidRPr="00820B15">
        <w:rPr>
          <w:rFonts w:eastAsia="Calibri" w:cs="Arial"/>
        </w:rPr>
        <w:t>prior</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termination.</w:t>
      </w:r>
    </w:p>
    <w:p w14:paraId="14C1D3A4" w14:textId="77777777" w:rsidR="0084272C" w:rsidRPr="00820B15" w:rsidRDefault="0084272C" w:rsidP="0084272C">
      <w:pPr>
        <w:spacing w:after="0"/>
        <w:jc w:val="both"/>
        <w:rPr>
          <w:rFonts w:eastAsia="Calibri" w:cs="Arial"/>
        </w:rPr>
      </w:pPr>
    </w:p>
    <w:p w14:paraId="6AE0F8B1" w14:textId="77777777" w:rsidR="0084272C" w:rsidRPr="00820B15" w:rsidRDefault="0084272C" w:rsidP="0084272C">
      <w:pPr>
        <w:spacing w:after="0"/>
        <w:ind w:left="567" w:hanging="567"/>
        <w:rPr>
          <w:rFonts w:eastAsia="Calibri" w:cs="Arial"/>
        </w:rPr>
      </w:pPr>
      <w:r w:rsidRPr="00820B15">
        <w:rPr>
          <w:rFonts w:eastAsia="Calibri" w:cs="Arial"/>
          <w:b/>
        </w:rPr>
        <w:t>9.3</w:t>
      </w:r>
      <w:r w:rsidRPr="00820B15">
        <w:rPr>
          <w:rFonts w:eastAsia="Calibri" w:cs="Arial"/>
        </w:rPr>
        <w:tab/>
        <w:t>For</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avoidance</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doubt,</w:t>
      </w:r>
      <w:r w:rsidRPr="00820B15">
        <w:rPr>
          <w:rFonts w:eastAsia="Calibri" w:cs="Arial"/>
          <w:spacing w:val="38"/>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shall not affect the validity of any Contract entered into by the Client and any provider of the service pursuant to that Framework Agreement.</w:t>
      </w:r>
    </w:p>
    <w:p w14:paraId="53B18E65" w14:textId="77777777" w:rsidR="0084272C" w:rsidRPr="00820B15" w:rsidRDefault="0084272C" w:rsidP="0084272C">
      <w:pPr>
        <w:spacing w:after="0"/>
        <w:ind w:left="567" w:hanging="567"/>
        <w:jc w:val="both"/>
        <w:rPr>
          <w:rFonts w:eastAsia="Calibri" w:cs="Arial"/>
        </w:rPr>
      </w:pPr>
    </w:p>
    <w:p w14:paraId="5DB08857" w14:textId="77777777" w:rsidR="0084272C" w:rsidRPr="00820B15" w:rsidRDefault="0084272C" w:rsidP="0084272C">
      <w:pPr>
        <w:tabs>
          <w:tab w:val="left" w:pos="567"/>
        </w:tabs>
        <w:spacing w:after="0"/>
        <w:jc w:val="both"/>
        <w:rPr>
          <w:rFonts w:eastAsia="Calibri" w:cs="Arial"/>
          <w:b/>
        </w:rPr>
      </w:pPr>
      <w:bookmarkStart w:id="15" w:name="page8"/>
      <w:bookmarkEnd w:id="15"/>
      <w:r w:rsidRPr="00820B15">
        <w:rPr>
          <w:rFonts w:eastAsia="Calibri" w:cs="Arial"/>
          <w:b/>
        </w:rPr>
        <w:t>10.</w:t>
      </w:r>
      <w:r w:rsidRPr="00820B15">
        <w:rPr>
          <w:rFonts w:eastAsia="Calibri" w:cs="Arial"/>
          <w:b/>
        </w:rPr>
        <w:tab/>
        <w:t>General</w:t>
      </w:r>
    </w:p>
    <w:p w14:paraId="586B4EAA" w14:textId="77777777" w:rsidR="0084272C" w:rsidRPr="00820B15" w:rsidRDefault="0084272C" w:rsidP="0084272C">
      <w:pPr>
        <w:spacing w:after="0"/>
        <w:jc w:val="both"/>
        <w:rPr>
          <w:rFonts w:eastAsia="Calibri" w:cs="Arial"/>
        </w:rPr>
      </w:pPr>
    </w:p>
    <w:p w14:paraId="27B5C087" w14:textId="77777777" w:rsidR="0084272C" w:rsidRPr="00820B15" w:rsidRDefault="0084272C" w:rsidP="0084272C">
      <w:pPr>
        <w:spacing w:after="0"/>
        <w:ind w:left="567" w:hanging="567"/>
        <w:jc w:val="both"/>
        <w:rPr>
          <w:rFonts w:eastAsia="Calibri" w:cs="Arial"/>
        </w:rPr>
      </w:pPr>
      <w:r w:rsidRPr="00820B15">
        <w:rPr>
          <w:rFonts w:eastAsia="Calibri" w:cs="Arial"/>
          <w:b/>
        </w:rPr>
        <w:t>10.1</w:t>
      </w:r>
      <w:r w:rsidRPr="00820B15">
        <w:rPr>
          <w:rFonts w:eastAsia="Calibri" w:cs="Arial"/>
          <w:spacing w:val="124"/>
        </w:rPr>
        <w:t xml:space="preserve"> </w:t>
      </w:r>
      <w:r w:rsidRPr="00820B15">
        <w:rPr>
          <w:rFonts w:eastAsia="Calibri" w:cs="Arial"/>
          <w:b/>
        </w:rPr>
        <w:t>Freedom</w:t>
      </w:r>
      <w:r w:rsidRPr="00820B15">
        <w:rPr>
          <w:rFonts w:eastAsia="Calibri" w:cs="Arial"/>
          <w:b/>
          <w:spacing w:val="23"/>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Information</w:t>
      </w:r>
    </w:p>
    <w:p w14:paraId="02A7BCAF" w14:textId="77777777" w:rsidR="0084272C" w:rsidRPr="00820B15" w:rsidRDefault="0084272C" w:rsidP="0084272C">
      <w:pPr>
        <w:spacing w:after="0"/>
        <w:ind w:left="567"/>
        <w:jc w:val="both"/>
        <w:rPr>
          <w:rFonts w:eastAsia="Calibri" w:cs="Arial"/>
        </w:rPr>
      </w:pP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acknowledges</w:t>
      </w:r>
      <w:r w:rsidRPr="00820B15">
        <w:rPr>
          <w:rFonts w:eastAsia="Calibri" w:cs="Arial"/>
          <w:spacing w:val="30"/>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is</w:t>
      </w:r>
      <w:r w:rsidRPr="00820B15">
        <w:rPr>
          <w:rFonts w:eastAsia="Calibri" w:cs="Arial"/>
          <w:spacing w:val="38"/>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Freedom</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Information</w:t>
      </w:r>
      <w:r w:rsidRPr="00820B15">
        <w:rPr>
          <w:rFonts w:eastAsia="Calibri" w:cs="Arial"/>
          <w:spacing w:val="30"/>
        </w:rPr>
        <w:t xml:space="preserve"> </w:t>
      </w:r>
      <w:r w:rsidRPr="00820B15">
        <w:rPr>
          <w:rFonts w:eastAsia="Calibri" w:cs="Arial"/>
        </w:rPr>
        <w:t>Act 2014.</w:t>
      </w:r>
      <w:r w:rsidRPr="00820B15">
        <w:rPr>
          <w:rFonts w:eastAsia="Calibri" w:cs="Arial"/>
          <w:spacing w:val="30"/>
        </w:rPr>
        <w:t xml:space="preserve"> </w:t>
      </w:r>
      <w:r w:rsidRPr="00820B15">
        <w:rPr>
          <w:rFonts w:eastAsia="Calibri" w:cs="Arial"/>
        </w:rPr>
        <w:t>Accordingly,</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furnished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may</w:t>
      </w:r>
      <w:r w:rsidRPr="00820B15">
        <w:rPr>
          <w:rFonts w:eastAsia="Calibri" w:cs="Arial"/>
          <w:spacing w:val="23"/>
        </w:rPr>
        <w:t xml:space="preserve"> </w:t>
      </w:r>
      <w:r w:rsidRPr="00820B15">
        <w:rPr>
          <w:rFonts w:eastAsia="Calibri" w:cs="Arial"/>
        </w:rPr>
        <w:t>be</w:t>
      </w:r>
      <w:r w:rsidRPr="00820B15">
        <w:rPr>
          <w:rFonts w:eastAsia="Calibri" w:cs="Arial"/>
          <w:spacing w:val="38"/>
        </w:rPr>
        <w:t xml:space="preserve"> </w:t>
      </w:r>
      <w:r w:rsidRPr="00820B15">
        <w:rPr>
          <w:rFonts w:eastAsia="Calibri" w:cs="Arial"/>
        </w:rPr>
        <w:t>released</w:t>
      </w:r>
      <w:r w:rsidRPr="00820B15">
        <w:rPr>
          <w:rFonts w:eastAsia="Calibri" w:cs="Arial"/>
          <w:spacing w:val="38"/>
        </w:rPr>
        <w:t xml:space="preserve"> </w:t>
      </w:r>
      <w:r w:rsidRPr="00820B15">
        <w:rPr>
          <w:rFonts w:eastAsia="Calibri" w:cs="Arial"/>
        </w:rPr>
        <w:t>pursuant 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Client’s</w:t>
      </w:r>
      <w:r w:rsidRPr="00820B15">
        <w:rPr>
          <w:rFonts w:eastAsia="Calibri" w:cs="Arial"/>
          <w:spacing w:val="9"/>
        </w:rPr>
        <w:t xml:space="preserve"> </w:t>
      </w:r>
      <w:r w:rsidRPr="00820B15">
        <w:rPr>
          <w:rFonts w:eastAsia="Calibri" w:cs="Arial"/>
        </w:rPr>
        <w:t>statutory</w:t>
      </w:r>
      <w:r w:rsidRPr="00820B15">
        <w:rPr>
          <w:rFonts w:eastAsia="Calibri" w:cs="Arial"/>
          <w:spacing w:val="16"/>
        </w:rPr>
        <w:t xml:space="preserve"> </w:t>
      </w:r>
      <w:r w:rsidRPr="00820B15">
        <w:rPr>
          <w:rFonts w:eastAsia="Calibri" w:cs="Arial"/>
        </w:rPr>
        <w:t>obligations.</w:t>
      </w:r>
      <w:r w:rsidRPr="00820B15">
        <w:rPr>
          <w:rFonts w:eastAsia="Calibri" w:cs="Arial"/>
          <w:spacing w:val="30"/>
        </w:rPr>
        <w:t xml:space="preserve"> </w:t>
      </w:r>
      <w:r w:rsidRPr="00820B15">
        <w:rPr>
          <w:rFonts w:eastAsia="Calibri" w:cs="Arial"/>
        </w:rPr>
        <w:t>If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considers</w:t>
      </w:r>
      <w:r w:rsidRPr="00820B15">
        <w:rPr>
          <w:rFonts w:eastAsia="Calibri" w:cs="Arial"/>
          <w:spacing w:val="16"/>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supplied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it to</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should</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disclosed</w:t>
      </w:r>
      <w:r w:rsidRPr="00820B15">
        <w:rPr>
          <w:rFonts w:eastAsia="Calibri" w:cs="Arial"/>
          <w:spacing w:val="45"/>
        </w:rPr>
        <w:t xml:space="preserve"> </w:t>
      </w:r>
      <w:r w:rsidRPr="00820B15">
        <w:rPr>
          <w:rFonts w:eastAsia="Calibri" w:cs="Arial"/>
        </w:rPr>
        <w:t>because</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its commercial sensitivity</w:t>
      </w:r>
      <w:r w:rsidRPr="00820B15">
        <w:rPr>
          <w:rFonts w:eastAsia="Calibri" w:cs="Arial"/>
          <w:spacing w:val="59"/>
        </w:rPr>
        <w:t xml:space="preserve"> </w:t>
      </w:r>
      <w:r w:rsidRPr="00820B15">
        <w:rPr>
          <w:rFonts w:eastAsia="Calibri" w:cs="Arial"/>
        </w:rPr>
        <w:t>it</w:t>
      </w:r>
      <w:r w:rsidRPr="00820B15">
        <w:rPr>
          <w:rFonts w:eastAsia="Calibri" w:cs="Arial"/>
          <w:spacing w:val="59"/>
        </w:rPr>
        <w:t xml:space="preserve"> </w:t>
      </w:r>
      <w:r w:rsidRPr="00820B15">
        <w:rPr>
          <w:rFonts w:eastAsia="Calibri" w:cs="Arial"/>
        </w:rPr>
        <w:t>should,</w:t>
      </w:r>
      <w:r w:rsidRPr="00820B15">
        <w:rPr>
          <w:rFonts w:eastAsia="Calibri" w:cs="Arial"/>
          <w:spacing w:val="74"/>
        </w:rPr>
        <w:t xml:space="preserve"> </w:t>
      </w:r>
      <w:r w:rsidRPr="00820B15">
        <w:rPr>
          <w:rFonts w:eastAsia="Calibri" w:cs="Arial"/>
        </w:rPr>
        <w:t>when</w:t>
      </w:r>
      <w:r w:rsidRPr="00820B15">
        <w:rPr>
          <w:rFonts w:eastAsia="Calibri" w:cs="Arial"/>
          <w:spacing w:val="81"/>
        </w:rPr>
        <w:t xml:space="preserve"> </w:t>
      </w:r>
      <w:r w:rsidRPr="00820B15">
        <w:rPr>
          <w:rFonts w:eastAsia="Calibri" w:cs="Arial"/>
        </w:rPr>
        <w:t>providing</w:t>
      </w:r>
      <w:r w:rsidRPr="00820B15">
        <w:rPr>
          <w:rFonts w:eastAsia="Calibri" w:cs="Arial"/>
          <w:spacing w:val="59"/>
        </w:rPr>
        <w:t xml:space="preserve"> </w:t>
      </w:r>
      <w:r w:rsidRPr="00820B15">
        <w:rPr>
          <w:rFonts w:eastAsia="Calibri" w:cs="Arial"/>
        </w:rPr>
        <w:t>the</w:t>
      </w:r>
      <w:r w:rsidRPr="00820B15">
        <w:rPr>
          <w:rFonts w:eastAsia="Calibri" w:cs="Arial"/>
          <w:spacing w:val="74"/>
        </w:rPr>
        <w:t xml:space="preserve"> </w:t>
      </w:r>
      <w:r w:rsidRPr="00820B15">
        <w:rPr>
          <w:rFonts w:eastAsia="Calibri" w:cs="Arial"/>
        </w:rPr>
        <w:t>information,</w:t>
      </w:r>
      <w:r w:rsidRPr="00820B15">
        <w:rPr>
          <w:rFonts w:eastAsia="Calibri" w:cs="Arial"/>
          <w:spacing w:val="74"/>
        </w:rPr>
        <w:t xml:space="preserve"> </w:t>
      </w:r>
      <w:r w:rsidRPr="00820B15">
        <w:rPr>
          <w:rFonts w:eastAsia="Calibri" w:cs="Arial"/>
        </w:rPr>
        <w:t>indicate</w:t>
      </w:r>
      <w:r w:rsidRPr="00820B15">
        <w:rPr>
          <w:rFonts w:eastAsia="Calibri" w:cs="Arial"/>
          <w:spacing w:val="74"/>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and</w:t>
      </w:r>
      <w:r w:rsidRPr="00820B15">
        <w:rPr>
          <w:rFonts w:eastAsia="Calibri" w:cs="Arial"/>
          <w:spacing w:val="74"/>
        </w:rPr>
        <w:t xml:space="preserve"> </w:t>
      </w:r>
      <w:r w:rsidRPr="00820B15">
        <w:rPr>
          <w:rFonts w:eastAsia="Calibri" w:cs="Arial"/>
        </w:rPr>
        <w:t>specify</w:t>
      </w:r>
      <w:r w:rsidRPr="00820B15">
        <w:rPr>
          <w:rFonts w:eastAsia="Calibri" w:cs="Arial"/>
          <w:spacing w:val="59"/>
        </w:rPr>
        <w:t xml:space="preserve"> </w:t>
      </w:r>
      <w:r w:rsidRPr="00820B15">
        <w:rPr>
          <w:rFonts w:eastAsia="Calibri" w:cs="Arial"/>
        </w:rPr>
        <w:t>the</w:t>
      </w:r>
      <w:r w:rsidRPr="00820B15">
        <w:rPr>
          <w:rFonts w:eastAsia="Calibri" w:cs="Arial"/>
          <w:spacing w:val="81"/>
        </w:rPr>
        <w:t xml:space="preserve"> </w:t>
      </w:r>
      <w:r w:rsidRPr="00820B15">
        <w:rPr>
          <w:rFonts w:eastAsia="Calibri" w:cs="Arial"/>
        </w:rPr>
        <w:t>reason</w:t>
      </w:r>
      <w:r w:rsidRPr="00820B15">
        <w:rPr>
          <w:rFonts w:eastAsia="Calibri" w:cs="Arial"/>
          <w:spacing w:val="66"/>
        </w:rPr>
        <w:t xml:space="preserve"> </w:t>
      </w:r>
      <w:r w:rsidRPr="00820B15">
        <w:rPr>
          <w:rFonts w:eastAsia="Calibri" w:cs="Arial"/>
        </w:rPr>
        <w:t>for</w:t>
      </w:r>
      <w:r w:rsidRPr="00820B15">
        <w:rPr>
          <w:rFonts w:eastAsia="Calibri" w:cs="Arial"/>
          <w:spacing w:val="66"/>
        </w:rPr>
        <w:t xml:space="preserve"> </w:t>
      </w:r>
      <w:r w:rsidRPr="00820B15">
        <w:rPr>
          <w:rFonts w:eastAsia="Calibri" w:cs="Arial"/>
        </w:rPr>
        <w:t>its sensitivity.</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accepts</w:t>
      </w:r>
      <w:r w:rsidRPr="00820B15">
        <w:rPr>
          <w:rFonts w:eastAsia="Calibri" w:cs="Arial"/>
          <w:spacing w:val="38"/>
        </w:rPr>
        <w:t xml:space="preserve"> </w:t>
      </w:r>
      <w:r w:rsidRPr="00820B15">
        <w:rPr>
          <w:rFonts w:eastAsia="Calibri" w:cs="Arial"/>
        </w:rPr>
        <w:t>no</w:t>
      </w:r>
      <w:r w:rsidRPr="00820B15">
        <w:rPr>
          <w:rFonts w:eastAsia="Calibri" w:cs="Arial"/>
          <w:spacing w:val="45"/>
        </w:rPr>
        <w:t xml:space="preserve"> </w:t>
      </w:r>
      <w:r w:rsidRPr="00820B15">
        <w:rPr>
          <w:rFonts w:eastAsia="Calibri" w:cs="Arial"/>
        </w:rPr>
        <w:t>liability</w:t>
      </w:r>
      <w:r w:rsidRPr="00820B15">
        <w:rPr>
          <w:rFonts w:eastAsia="Calibri" w:cs="Arial"/>
          <w:spacing w:val="30"/>
        </w:rPr>
        <w:t xml:space="preserve"> </w:t>
      </w:r>
      <w:r w:rsidRPr="00820B15">
        <w:rPr>
          <w:rFonts w:eastAsia="Calibri" w:cs="Arial"/>
        </w:rPr>
        <w:t>whatsoever</w:t>
      </w:r>
      <w:r w:rsidRPr="00820B15">
        <w:rPr>
          <w:rFonts w:eastAsia="Calibri" w:cs="Arial"/>
          <w:spacing w:val="23"/>
        </w:rPr>
        <w:t xml:space="preserve"> </w:t>
      </w:r>
      <w:r w:rsidRPr="00820B15">
        <w:rPr>
          <w:rFonts w:eastAsia="Calibri" w:cs="Arial"/>
        </w:rPr>
        <w:t>in</w:t>
      </w:r>
      <w:r w:rsidRPr="00820B15">
        <w:rPr>
          <w:rFonts w:eastAsia="Calibri" w:cs="Arial"/>
          <w:spacing w:val="45"/>
        </w:rPr>
        <w:t xml:space="preserve"> </w:t>
      </w:r>
      <w:r w:rsidRPr="00820B15">
        <w:rPr>
          <w:rFonts w:eastAsia="Calibri" w:cs="Arial"/>
        </w:rPr>
        <w:t>respect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any</w:t>
      </w:r>
      <w:r w:rsidRPr="00820B15">
        <w:rPr>
          <w:rFonts w:eastAsia="Calibri" w:cs="Arial"/>
          <w:spacing w:val="30"/>
        </w:rPr>
        <w:t xml:space="preserve"> </w:t>
      </w:r>
      <w:r w:rsidRPr="00820B15">
        <w:rPr>
          <w:rFonts w:eastAsia="Calibri" w:cs="Arial"/>
        </w:rPr>
        <w:t>information</w:t>
      </w:r>
      <w:r w:rsidRPr="00820B15">
        <w:rPr>
          <w:rFonts w:eastAsia="Calibri" w:cs="Arial"/>
          <w:spacing w:val="45"/>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which</w:t>
      </w:r>
      <w:r w:rsidRPr="00820B15">
        <w:rPr>
          <w:rFonts w:eastAsia="Calibri" w:cs="Arial"/>
          <w:spacing w:val="52"/>
        </w:rPr>
        <w:t xml:space="preserve"> </w:t>
      </w:r>
      <w:r w:rsidRPr="00820B15">
        <w:rPr>
          <w:rFonts w:eastAsia="Calibri" w:cs="Arial"/>
        </w:rPr>
        <w:t>is subsequently</w:t>
      </w:r>
      <w:r w:rsidRPr="00820B15">
        <w:rPr>
          <w:rFonts w:eastAsia="Calibri" w:cs="Arial"/>
          <w:spacing w:val="81"/>
        </w:rPr>
        <w:t xml:space="preserve"> </w:t>
      </w:r>
      <w:r w:rsidRPr="00820B15">
        <w:rPr>
          <w:rFonts w:eastAsia="Calibri" w:cs="Arial"/>
        </w:rPr>
        <w:t>released</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in</w:t>
      </w:r>
      <w:r w:rsidRPr="00820B15">
        <w:rPr>
          <w:rFonts w:eastAsia="Calibri" w:cs="Arial"/>
          <w:spacing w:val="95"/>
        </w:rPr>
        <w:t xml:space="preserve"> </w:t>
      </w:r>
      <w:r w:rsidRPr="00820B15">
        <w:rPr>
          <w:rFonts w:eastAsia="Calibri" w:cs="Arial"/>
        </w:rPr>
        <w:t>respect</w:t>
      </w:r>
      <w:r w:rsidRPr="00820B15">
        <w:rPr>
          <w:rFonts w:eastAsia="Calibri" w:cs="Arial"/>
          <w:spacing w:val="81"/>
        </w:rPr>
        <w:t xml:space="preserve"> </w:t>
      </w:r>
      <w:r w:rsidRPr="00820B15">
        <w:rPr>
          <w:rFonts w:eastAsia="Calibri" w:cs="Arial"/>
        </w:rPr>
        <w:t>of</w:t>
      </w:r>
      <w:r w:rsidRPr="00820B15">
        <w:rPr>
          <w:rFonts w:eastAsia="Calibri" w:cs="Arial"/>
          <w:spacing w:val="66"/>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consequential</w:t>
      </w:r>
      <w:r w:rsidRPr="00820B15">
        <w:rPr>
          <w:rFonts w:eastAsia="Calibri" w:cs="Arial"/>
          <w:spacing w:val="81"/>
        </w:rPr>
        <w:t xml:space="preserve"> </w:t>
      </w:r>
      <w:r w:rsidRPr="00820B15">
        <w:rPr>
          <w:rFonts w:eastAsia="Calibri" w:cs="Arial"/>
        </w:rPr>
        <w:t>damage</w:t>
      </w:r>
      <w:r w:rsidRPr="00820B15">
        <w:rPr>
          <w:rFonts w:eastAsia="Calibri" w:cs="Arial"/>
          <w:spacing w:val="81"/>
        </w:rPr>
        <w:t xml:space="preserve"> </w:t>
      </w:r>
      <w:r w:rsidRPr="00820B15">
        <w:rPr>
          <w:rFonts w:eastAsia="Calibri" w:cs="Arial"/>
        </w:rPr>
        <w:t>suffered</w:t>
      </w:r>
      <w:r w:rsidRPr="00820B15">
        <w:rPr>
          <w:rFonts w:eastAsia="Calibri" w:cs="Arial"/>
          <w:spacing w:val="88"/>
        </w:rPr>
        <w:t xml:space="preserve"> </w:t>
      </w:r>
      <w:proofErr w:type="gramStart"/>
      <w:r w:rsidRPr="00820B15">
        <w:rPr>
          <w:rFonts w:eastAsia="Calibri" w:cs="Arial"/>
        </w:rPr>
        <w:t>as</w:t>
      </w:r>
      <w:r w:rsidRPr="00820B15">
        <w:rPr>
          <w:rFonts w:eastAsia="Calibri" w:cs="Arial"/>
          <w:spacing w:val="74"/>
        </w:rPr>
        <w:t xml:space="preserve"> </w:t>
      </w:r>
      <w:r w:rsidRPr="00820B15">
        <w:rPr>
          <w:rFonts w:eastAsia="Calibri" w:cs="Arial"/>
        </w:rPr>
        <w:t>a</w:t>
      </w:r>
      <w:r w:rsidRPr="00820B15">
        <w:rPr>
          <w:rFonts w:eastAsia="Calibri" w:cs="Arial"/>
          <w:spacing w:val="95"/>
        </w:rPr>
        <w:t xml:space="preserve"> </w:t>
      </w:r>
      <w:r w:rsidRPr="00820B15">
        <w:rPr>
          <w:rFonts w:eastAsia="Calibri" w:cs="Arial"/>
        </w:rPr>
        <w:t>result</w:t>
      </w:r>
      <w:r w:rsidRPr="00820B15">
        <w:rPr>
          <w:rFonts w:eastAsia="Calibri" w:cs="Arial"/>
          <w:spacing w:val="74"/>
        </w:rPr>
        <w:t xml:space="preserve"> </w:t>
      </w:r>
      <w:r w:rsidRPr="00820B15">
        <w:rPr>
          <w:rFonts w:eastAsia="Calibri" w:cs="Arial"/>
        </w:rPr>
        <w:t>of</w:t>
      </w:r>
      <w:proofErr w:type="gramEnd"/>
      <w:r w:rsidRPr="00820B15">
        <w:rPr>
          <w:rFonts w:eastAsia="Calibri" w:cs="Arial"/>
          <w:spacing w:val="66"/>
        </w:rPr>
        <w:t xml:space="preserve"> </w:t>
      </w:r>
      <w:r w:rsidRPr="00820B15">
        <w:rPr>
          <w:rFonts w:eastAsia="Calibri" w:cs="Arial"/>
        </w:rPr>
        <w:t>such obligations.</w:t>
      </w:r>
    </w:p>
    <w:p w14:paraId="77FE3D8B" w14:textId="77777777" w:rsidR="0084272C" w:rsidRPr="00820B15" w:rsidRDefault="0084272C" w:rsidP="0084272C">
      <w:pPr>
        <w:spacing w:after="0"/>
        <w:ind w:left="567" w:hanging="567"/>
        <w:jc w:val="both"/>
        <w:rPr>
          <w:rFonts w:eastAsia="Calibri" w:cs="Arial"/>
        </w:rPr>
      </w:pPr>
    </w:p>
    <w:p w14:paraId="6F8BF1A2" w14:textId="77777777" w:rsidR="0084272C" w:rsidRPr="00820B15" w:rsidRDefault="0084272C" w:rsidP="0084272C">
      <w:pPr>
        <w:spacing w:after="0"/>
        <w:ind w:left="567" w:hanging="567"/>
        <w:jc w:val="both"/>
        <w:rPr>
          <w:rFonts w:eastAsia="Calibri" w:cs="Arial"/>
        </w:rPr>
      </w:pPr>
      <w:r w:rsidRPr="00820B15">
        <w:rPr>
          <w:rFonts w:eastAsia="Calibri" w:cs="Arial"/>
          <w:b/>
        </w:rPr>
        <w:t>10.2</w:t>
      </w:r>
      <w:r w:rsidRPr="00820B15">
        <w:rPr>
          <w:rFonts w:eastAsia="Calibri" w:cs="Arial"/>
          <w:spacing w:val="110"/>
        </w:rPr>
        <w:t xml:space="preserve"> </w:t>
      </w:r>
      <w:r w:rsidRPr="00820B15">
        <w:rPr>
          <w:rFonts w:eastAsia="Calibri" w:cs="Arial"/>
          <w:b/>
        </w:rPr>
        <w:t>Applicable</w:t>
      </w:r>
      <w:r w:rsidRPr="00820B15">
        <w:rPr>
          <w:rFonts w:eastAsia="Calibri" w:cs="Arial"/>
          <w:b/>
          <w:spacing w:val="23"/>
        </w:rPr>
        <w:t xml:space="preserve"> </w:t>
      </w:r>
      <w:r w:rsidRPr="00820B15">
        <w:rPr>
          <w:rFonts w:eastAsia="Calibri" w:cs="Arial"/>
          <w:b/>
        </w:rPr>
        <w:t>Law</w:t>
      </w:r>
    </w:p>
    <w:p w14:paraId="66C1D999" w14:textId="77777777" w:rsidR="0084272C" w:rsidRDefault="0084272C" w:rsidP="0084272C">
      <w:pPr>
        <w:spacing w:after="0"/>
        <w:ind w:left="567"/>
        <w:jc w:val="both"/>
        <w:rPr>
          <w:rFonts w:eastAsia="Calibri" w:cs="Arial"/>
        </w:rPr>
      </w:pPr>
      <w:r w:rsidRPr="00820B15">
        <w:rPr>
          <w:rFonts w:eastAsia="Calibri" w:cs="Arial"/>
        </w:rPr>
        <w:t>This</w:t>
      </w:r>
      <w:r w:rsidRPr="00820B15">
        <w:rPr>
          <w:rFonts w:eastAsia="Calibri" w:cs="Arial"/>
          <w:spacing w:val="52"/>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shall</w:t>
      </w:r>
      <w:r w:rsidRPr="00820B15">
        <w:rPr>
          <w:rFonts w:eastAsia="Calibri" w:cs="Arial"/>
          <w:spacing w:val="66"/>
        </w:rPr>
        <w:t xml:space="preserve"> </w:t>
      </w:r>
      <w:r w:rsidRPr="00820B15">
        <w:rPr>
          <w:rFonts w:eastAsia="Calibri" w:cs="Arial"/>
        </w:rPr>
        <w:t>be</w:t>
      </w:r>
      <w:r w:rsidRPr="00820B15">
        <w:rPr>
          <w:rFonts w:eastAsia="Calibri" w:cs="Arial"/>
          <w:spacing w:val="59"/>
        </w:rPr>
        <w:t xml:space="preserve"> </w:t>
      </w:r>
      <w:r w:rsidRPr="00820B15">
        <w:rPr>
          <w:rFonts w:eastAsia="Calibri" w:cs="Arial"/>
        </w:rPr>
        <w:t>governed</w:t>
      </w:r>
      <w:r w:rsidRPr="00820B15">
        <w:rPr>
          <w:rFonts w:eastAsia="Calibri" w:cs="Arial"/>
          <w:spacing w:val="66"/>
        </w:rPr>
        <w:t xml:space="preserve"> </w:t>
      </w:r>
      <w:r w:rsidRPr="00820B15">
        <w:rPr>
          <w:rFonts w:eastAsia="Calibri" w:cs="Arial"/>
        </w:rPr>
        <w:t>by</w:t>
      </w:r>
      <w:r w:rsidRPr="00820B15">
        <w:rPr>
          <w:rFonts w:eastAsia="Calibri" w:cs="Arial"/>
          <w:spacing w:val="52"/>
        </w:rPr>
        <w:t xml:space="preserve"> </w:t>
      </w:r>
      <w:r w:rsidRPr="00820B15">
        <w:rPr>
          <w:rFonts w:eastAsia="Calibri" w:cs="Arial"/>
        </w:rPr>
        <w:t>and</w:t>
      </w:r>
      <w:r w:rsidRPr="00820B15">
        <w:rPr>
          <w:rFonts w:eastAsia="Calibri" w:cs="Arial"/>
          <w:spacing w:val="66"/>
        </w:rPr>
        <w:t xml:space="preserve"> </w:t>
      </w:r>
      <w:r w:rsidRPr="00820B15">
        <w:rPr>
          <w:rFonts w:eastAsia="Calibri" w:cs="Arial"/>
        </w:rPr>
        <w:t>construed</w:t>
      </w:r>
      <w:r w:rsidRPr="00820B15">
        <w:rPr>
          <w:rFonts w:eastAsia="Calibri" w:cs="Arial"/>
          <w:spacing w:val="74"/>
        </w:rPr>
        <w:t xml:space="preserve"> </w:t>
      </w:r>
      <w:r w:rsidRPr="00820B15">
        <w:rPr>
          <w:rFonts w:eastAsia="Calibri" w:cs="Arial"/>
        </w:rPr>
        <w:t>in</w:t>
      </w:r>
      <w:r w:rsidRPr="00820B15">
        <w:rPr>
          <w:rFonts w:eastAsia="Calibri" w:cs="Arial"/>
          <w:spacing w:val="66"/>
        </w:rPr>
        <w:t xml:space="preserve"> </w:t>
      </w:r>
      <w:r w:rsidRPr="00820B15">
        <w:rPr>
          <w:rFonts w:eastAsia="Calibri" w:cs="Arial"/>
        </w:rPr>
        <w:t>accordance</w:t>
      </w:r>
      <w:r w:rsidRPr="00820B15">
        <w:rPr>
          <w:rFonts w:eastAsia="Calibri" w:cs="Arial"/>
          <w:spacing w:val="66"/>
        </w:rPr>
        <w:t xml:space="preserve"> </w:t>
      </w:r>
      <w:r w:rsidRPr="00820B15">
        <w:rPr>
          <w:rFonts w:eastAsia="Calibri" w:cs="Arial"/>
        </w:rPr>
        <w:t>with</w:t>
      </w:r>
      <w:r w:rsidRPr="00820B15">
        <w:rPr>
          <w:rFonts w:eastAsia="Calibri" w:cs="Arial"/>
          <w:spacing w:val="66"/>
        </w:rPr>
        <w:t xml:space="preserve"> </w:t>
      </w:r>
      <w:r w:rsidRPr="00820B15">
        <w:rPr>
          <w:rFonts w:eastAsia="Calibri" w:cs="Arial"/>
        </w:rPr>
        <w:t>the</w:t>
      </w:r>
      <w:r w:rsidRPr="00820B15">
        <w:rPr>
          <w:rFonts w:eastAsia="Calibri" w:cs="Arial"/>
          <w:spacing w:val="74"/>
        </w:rPr>
        <w:t xml:space="preserve"> </w:t>
      </w:r>
      <w:r w:rsidRPr="00820B15">
        <w:rPr>
          <w:rFonts w:eastAsia="Calibri" w:cs="Arial"/>
        </w:rPr>
        <w:t>laws</w:t>
      </w:r>
      <w:r w:rsidRPr="00820B15">
        <w:rPr>
          <w:rFonts w:eastAsia="Calibri" w:cs="Arial"/>
          <w:spacing w:val="59"/>
        </w:rPr>
        <w:t xml:space="preserve"> </w:t>
      </w:r>
      <w:r w:rsidRPr="00820B15">
        <w:rPr>
          <w:rFonts w:eastAsia="Calibri" w:cs="Arial"/>
        </w:rPr>
        <w:t>of</w:t>
      </w:r>
      <w:r w:rsidRPr="00820B15">
        <w:rPr>
          <w:rFonts w:eastAsia="Calibri" w:cs="Arial"/>
          <w:spacing w:val="52"/>
        </w:rPr>
        <w:t xml:space="preserve"> </w:t>
      </w:r>
      <w:r w:rsidRPr="00820B15">
        <w:rPr>
          <w:rFonts w:eastAsia="Calibri" w:cs="Arial"/>
        </w:rPr>
        <w:t>Ireland</w:t>
      </w:r>
      <w:r w:rsidRPr="00820B15">
        <w:rPr>
          <w:rFonts w:eastAsia="Calibri" w:cs="Arial"/>
          <w:spacing w:val="66"/>
        </w:rPr>
        <w:t xml:space="preserve"> </w:t>
      </w:r>
      <w:r w:rsidRPr="00820B15">
        <w:rPr>
          <w:rFonts w:eastAsia="Calibri" w:cs="Arial"/>
        </w:rPr>
        <w:t>and, subject</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provisions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Clause</w:t>
      </w:r>
      <w:r w:rsidRPr="00820B15">
        <w:rPr>
          <w:rFonts w:eastAsia="Calibri" w:cs="Arial"/>
          <w:spacing w:val="30"/>
        </w:rPr>
        <w:t xml:space="preserve"> </w:t>
      </w:r>
      <w:r w:rsidRPr="00820B15">
        <w:rPr>
          <w:rFonts w:eastAsia="Calibri" w:cs="Arial"/>
        </w:rPr>
        <w:t>10.3</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Irish</w:t>
      </w:r>
      <w:r w:rsidRPr="00820B15">
        <w:rPr>
          <w:rFonts w:eastAsia="Calibri" w:cs="Arial"/>
          <w:spacing w:val="23"/>
        </w:rPr>
        <w:t xml:space="preserve"> </w:t>
      </w:r>
      <w:r w:rsidRPr="00820B15">
        <w:rPr>
          <w:rFonts w:eastAsia="Calibri" w:cs="Arial"/>
        </w:rPr>
        <w:t>courts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exclusive</w:t>
      </w:r>
      <w:r w:rsidRPr="00820B15">
        <w:rPr>
          <w:rFonts w:eastAsia="Calibri" w:cs="Arial"/>
          <w:spacing w:val="9"/>
        </w:rPr>
        <w:t xml:space="preserve"> </w:t>
      </w:r>
      <w:r w:rsidRPr="00820B15">
        <w:rPr>
          <w:rFonts w:eastAsia="Calibri" w:cs="Arial"/>
        </w:rPr>
        <w:t>jurisdiction.</w:t>
      </w:r>
    </w:p>
    <w:p w14:paraId="35C5A543" w14:textId="77777777" w:rsidR="004F1B8D" w:rsidRDefault="004F1B8D" w:rsidP="0084272C">
      <w:pPr>
        <w:spacing w:after="0"/>
        <w:ind w:left="567"/>
        <w:jc w:val="both"/>
        <w:rPr>
          <w:rFonts w:eastAsia="Calibri" w:cs="Arial"/>
        </w:rPr>
      </w:pPr>
    </w:p>
    <w:p w14:paraId="7A61DDA4" w14:textId="77777777" w:rsidR="004F1B8D" w:rsidRPr="00820B15" w:rsidRDefault="004F1B8D" w:rsidP="0084272C">
      <w:pPr>
        <w:spacing w:after="0"/>
        <w:ind w:left="567"/>
        <w:jc w:val="both"/>
        <w:rPr>
          <w:rFonts w:eastAsia="Calibri" w:cs="Arial"/>
        </w:rPr>
      </w:pPr>
    </w:p>
    <w:p w14:paraId="1780E8C6" w14:textId="77777777" w:rsidR="0084272C" w:rsidRPr="00820B15" w:rsidRDefault="0084272C" w:rsidP="0084272C">
      <w:pPr>
        <w:spacing w:after="0"/>
        <w:jc w:val="both"/>
        <w:rPr>
          <w:rFonts w:eastAsia="Calibri" w:cs="Arial"/>
        </w:rPr>
      </w:pPr>
    </w:p>
    <w:p w14:paraId="476EA1B6" w14:textId="77777777" w:rsidR="0084272C" w:rsidRPr="00820B15" w:rsidRDefault="0084272C" w:rsidP="0084272C">
      <w:pPr>
        <w:spacing w:after="0"/>
        <w:ind w:left="567" w:hanging="567"/>
        <w:jc w:val="both"/>
        <w:rPr>
          <w:rFonts w:eastAsia="Calibri" w:cs="Arial"/>
        </w:rPr>
      </w:pPr>
      <w:r w:rsidRPr="00820B15">
        <w:rPr>
          <w:rFonts w:eastAsia="Calibri" w:cs="Arial"/>
          <w:b/>
        </w:rPr>
        <w:t>10.3</w:t>
      </w:r>
      <w:r w:rsidRPr="00820B15">
        <w:rPr>
          <w:rFonts w:eastAsia="Calibri" w:cs="Arial"/>
          <w:spacing w:val="81"/>
        </w:rPr>
        <w:t xml:space="preserve"> </w:t>
      </w:r>
      <w:r w:rsidRPr="00820B15">
        <w:rPr>
          <w:rFonts w:eastAsia="Calibri" w:cs="Arial"/>
          <w:b/>
        </w:rPr>
        <w:t>Resolution</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Disputes</w:t>
      </w:r>
    </w:p>
    <w:p w14:paraId="7A3E9C47" w14:textId="77777777" w:rsidR="0084272C" w:rsidRPr="00820B15" w:rsidRDefault="0084272C" w:rsidP="0084272C">
      <w:pPr>
        <w:spacing w:after="0"/>
        <w:ind w:left="567"/>
        <w:jc w:val="both"/>
        <w:rPr>
          <w:rFonts w:eastAsia="Calibri" w:cs="Arial"/>
        </w:rPr>
      </w:pPr>
      <w:r w:rsidRPr="00820B15">
        <w:rPr>
          <w:rFonts w:eastAsia="Calibri" w:cs="Arial"/>
        </w:rPr>
        <w:t xml:space="preserve">Any dispute or difference arising out of or in connection with this Contract shall be referred in the first instance to a Conciliator to be agreed between the parties, or failing such agreement within fourteen (14)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w:t>
      </w:r>
      <w:r w:rsidRPr="007659B7">
        <w:rPr>
          <w:rFonts w:eastAsia="Calibri" w:cs="Arial"/>
        </w:rPr>
        <w:t>Arbitration Act 2010</w:t>
      </w:r>
      <w:r w:rsidRPr="00820B15">
        <w:rPr>
          <w:rFonts w:eastAsia="Calibri" w:cs="Arial"/>
        </w:rPr>
        <w:t xml:space="preserve"> as amended or replaced or any statutory variation, modification or re-enactment thereof for the time being in force.</w:t>
      </w:r>
    </w:p>
    <w:p w14:paraId="4EFE55D7" w14:textId="77777777" w:rsidR="0084272C" w:rsidRPr="00820B15" w:rsidRDefault="0084272C" w:rsidP="0084272C">
      <w:pPr>
        <w:spacing w:after="0"/>
        <w:ind w:left="567" w:hanging="567"/>
        <w:jc w:val="both"/>
        <w:rPr>
          <w:rFonts w:eastAsia="Calibri" w:cs="Arial"/>
        </w:rPr>
      </w:pPr>
    </w:p>
    <w:p w14:paraId="0E2FF14D" w14:textId="77777777" w:rsidR="0084272C" w:rsidRPr="00820B15" w:rsidRDefault="0084272C" w:rsidP="0084272C">
      <w:pPr>
        <w:spacing w:after="0"/>
        <w:ind w:left="567" w:hanging="567"/>
        <w:jc w:val="both"/>
        <w:rPr>
          <w:rFonts w:eastAsia="Calibri" w:cs="Arial"/>
        </w:rPr>
      </w:pPr>
      <w:r w:rsidRPr="00820B15">
        <w:rPr>
          <w:rFonts w:eastAsia="Calibri" w:cs="Arial"/>
          <w:b/>
        </w:rPr>
        <w:t>10.4</w:t>
      </w:r>
      <w:r w:rsidRPr="00820B15">
        <w:rPr>
          <w:rFonts w:eastAsia="Calibri" w:cs="Arial"/>
          <w:spacing w:val="23"/>
        </w:rPr>
        <w:tab/>
      </w:r>
      <w:r w:rsidRPr="00820B15">
        <w:rPr>
          <w:rFonts w:eastAsia="Calibri" w:cs="Arial"/>
          <w:b/>
        </w:rPr>
        <w:t>Waiver</w:t>
      </w:r>
    </w:p>
    <w:p w14:paraId="6048C26E" w14:textId="77777777" w:rsidR="0084272C" w:rsidRPr="00820B15" w:rsidRDefault="0084272C" w:rsidP="0084272C">
      <w:pPr>
        <w:spacing w:after="0"/>
        <w:ind w:left="567"/>
        <w:jc w:val="both"/>
        <w:rPr>
          <w:rFonts w:eastAsia="Calibri" w:cs="Arial"/>
        </w:rPr>
      </w:pPr>
      <w:r w:rsidRPr="00820B15">
        <w:rPr>
          <w:rFonts w:eastAsia="Calibri" w:cs="Arial"/>
        </w:rPr>
        <w:t>Failure</w:t>
      </w:r>
      <w:r w:rsidRPr="00820B15">
        <w:rPr>
          <w:rFonts w:eastAsia="Calibri" w:cs="Arial"/>
          <w:spacing w:val="38"/>
        </w:rPr>
        <w:t xml:space="preserve"> </w:t>
      </w:r>
      <w:r w:rsidRPr="00820B15">
        <w:rPr>
          <w:rFonts w:eastAsia="Calibri" w:cs="Arial"/>
        </w:rPr>
        <w:t>by</w:t>
      </w:r>
      <w:r w:rsidRPr="00820B15">
        <w:rPr>
          <w:rFonts w:eastAsia="Calibri" w:cs="Arial"/>
          <w:spacing w:val="30"/>
        </w:rPr>
        <w:t xml:space="preserve"> </w:t>
      </w:r>
      <w:r w:rsidRPr="00820B15">
        <w:rPr>
          <w:rFonts w:eastAsia="Calibri" w:cs="Arial"/>
        </w:rPr>
        <w:t>either</w:t>
      </w:r>
      <w:r w:rsidRPr="00820B15">
        <w:rPr>
          <w:rFonts w:eastAsia="Calibri" w:cs="Arial"/>
          <w:spacing w:val="23"/>
        </w:rPr>
        <w:t xml:space="preserve"> </w:t>
      </w:r>
      <w:r w:rsidRPr="00820B15">
        <w:rPr>
          <w:rFonts w:eastAsia="Calibri" w:cs="Arial"/>
        </w:rPr>
        <w:t>party</w:t>
      </w:r>
      <w:r w:rsidRPr="00820B15">
        <w:rPr>
          <w:rFonts w:eastAsia="Calibri" w:cs="Arial"/>
          <w:spacing w:val="16"/>
        </w:rPr>
        <w:t xml:space="preserve"> </w:t>
      </w:r>
      <w:r w:rsidRPr="00820B15">
        <w:rPr>
          <w:rFonts w:eastAsia="Calibri" w:cs="Arial"/>
        </w:rPr>
        <w:t>to</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their</w:t>
      </w:r>
      <w:r w:rsidRPr="00820B15">
        <w:rPr>
          <w:rFonts w:eastAsia="Calibri" w:cs="Arial"/>
          <w:spacing w:val="23"/>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these</w:t>
      </w:r>
      <w:r w:rsidRPr="00820B15">
        <w:rPr>
          <w:rFonts w:eastAsia="Calibri" w:cs="Arial"/>
          <w:spacing w:val="30"/>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not</w:t>
      </w:r>
      <w:r w:rsidRPr="00820B15">
        <w:rPr>
          <w:rFonts w:eastAsia="Calibri" w:cs="Arial"/>
          <w:spacing w:val="23"/>
        </w:rPr>
        <w:t xml:space="preserve"> </w:t>
      </w:r>
      <w:r w:rsidRPr="00820B15">
        <w:rPr>
          <w:rFonts w:eastAsia="Calibri" w:cs="Arial"/>
        </w:rPr>
        <w:t>operate</w:t>
      </w:r>
      <w:r w:rsidRPr="00820B15">
        <w:rPr>
          <w:rFonts w:eastAsia="Calibri" w:cs="Arial"/>
          <w:spacing w:val="38"/>
        </w:rPr>
        <w:t xml:space="preserve"> </w:t>
      </w:r>
      <w:r w:rsidRPr="00820B15">
        <w:rPr>
          <w:rFonts w:eastAsia="Calibri" w:cs="Arial"/>
        </w:rPr>
        <w:t>as</w:t>
      </w:r>
      <w:r w:rsidRPr="00820B15">
        <w:rPr>
          <w:rFonts w:eastAsia="Calibri" w:cs="Arial"/>
          <w:spacing w:val="23"/>
        </w:rPr>
        <w:t xml:space="preserve"> </w:t>
      </w:r>
      <w:r w:rsidRPr="00820B15">
        <w:rPr>
          <w:rFonts w:eastAsia="Calibri" w:cs="Arial"/>
        </w:rPr>
        <w:t>a</w:t>
      </w:r>
      <w:r w:rsidRPr="00820B15">
        <w:rPr>
          <w:rFonts w:eastAsia="Calibri" w:cs="Arial"/>
          <w:spacing w:val="38"/>
        </w:rPr>
        <w:t xml:space="preserve"> </w:t>
      </w:r>
      <w:r w:rsidRPr="00820B15">
        <w:rPr>
          <w:rFonts w:eastAsia="Calibri" w:cs="Arial"/>
        </w:rPr>
        <w:t>waiver</w:t>
      </w:r>
      <w:r w:rsidRPr="00820B15">
        <w:rPr>
          <w:rFonts w:eastAsia="Calibri" w:cs="Arial"/>
          <w:spacing w:val="16"/>
        </w:rPr>
        <w:t xml:space="preserve"> </w:t>
      </w:r>
      <w:r w:rsidRPr="00820B15">
        <w:rPr>
          <w:rFonts w:eastAsia="Calibri" w:cs="Arial"/>
        </w:rPr>
        <w:t>or in</w:t>
      </w:r>
      <w:r w:rsidRPr="00820B15">
        <w:rPr>
          <w:rFonts w:eastAsia="Calibri" w:cs="Arial"/>
          <w:spacing w:val="38"/>
        </w:rPr>
        <w:t xml:space="preserve"> </w:t>
      </w:r>
      <w:r w:rsidRPr="00820B15">
        <w:rPr>
          <w:rFonts w:eastAsia="Calibri" w:cs="Arial"/>
        </w:rPr>
        <w:t>any</w:t>
      </w:r>
      <w:r w:rsidRPr="00820B15">
        <w:rPr>
          <w:rFonts w:eastAsia="Calibri" w:cs="Arial"/>
          <w:spacing w:val="23"/>
        </w:rPr>
        <w:t xml:space="preserve"> </w:t>
      </w:r>
      <w:r w:rsidRPr="00820B15">
        <w:rPr>
          <w:rFonts w:eastAsia="Calibri" w:cs="Arial"/>
        </w:rPr>
        <w:t>way</w:t>
      </w:r>
      <w:r w:rsidRPr="00820B15">
        <w:rPr>
          <w:rFonts w:eastAsia="Calibri" w:cs="Arial"/>
          <w:spacing w:val="38"/>
        </w:rPr>
        <w:t xml:space="preserve"> </w:t>
      </w:r>
      <w:r w:rsidRPr="00820B15">
        <w:rPr>
          <w:rFonts w:eastAsia="Calibri" w:cs="Arial"/>
        </w:rPr>
        <w:t>preclude</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exercise</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further</w:t>
      </w:r>
      <w:r w:rsidRPr="00820B15">
        <w:rPr>
          <w:rFonts w:eastAsia="Calibri" w:cs="Arial"/>
          <w:spacing w:val="30"/>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3"/>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8"/>
        </w:rPr>
        <w:t xml:space="preserve"> </w:t>
      </w:r>
      <w:r w:rsidRPr="00820B15">
        <w:rPr>
          <w:rFonts w:eastAsia="Calibri" w:cs="Arial"/>
        </w:rPr>
        <w:t>breach</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of these conditions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not</w:t>
      </w:r>
      <w:r w:rsidRPr="00820B15">
        <w:rPr>
          <w:rFonts w:eastAsia="Calibri" w:cs="Arial"/>
          <w:spacing w:val="16"/>
        </w:rPr>
        <w:t xml:space="preserve"> </w:t>
      </w:r>
      <w:r w:rsidRPr="00820B15">
        <w:rPr>
          <w:rFonts w:eastAsia="Calibri" w:cs="Arial"/>
        </w:rPr>
        <w:t>be</w:t>
      </w:r>
      <w:r w:rsidRPr="00820B15">
        <w:rPr>
          <w:rFonts w:eastAsia="Calibri" w:cs="Arial"/>
          <w:spacing w:val="16"/>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
        </w:rPr>
        <w:t xml:space="preserve"> </w:t>
      </w:r>
      <w:r w:rsidRPr="00820B15">
        <w:rPr>
          <w:rFonts w:eastAsia="Calibri" w:cs="Arial"/>
        </w:rPr>
        <w:t>of</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23"/>
        </w:rPr>
        <w:t xml:space="preserve"> </w:t>
      </w:r>
      <w:r w:rsidRPr="00820B15">
        <w:rPr>
          <w:rFonts w:eastAsia="Calibri" w:cs="Arial"/>
        </w:rPr>
        <w:t>breach</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default</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way affect</w:t>
      </w:r>
      <w:r w:rsidRPr="00820B15">
        <w:rPr>
          <w:rFonts w:eastAsia="Calibri" w:cs="Arial"/>
          <w:spacing w:val="2"/>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2"/>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Contract.</w:t>
      </w:r>
    </w:p>
    <w:p w14:paraId="6257DD49" w14:textId="77777777" w:rsidR="0084272C" w:rsidRPr="00820B15" w:rsidRDefault="0084272C" w:rsidP="0084272C">
      <w:pPr>
        <w:spacing w:after="0"/>
        <w:ind w:left="567" w:hanging="567"/>
        <w:jc w:val="both"/>
        <w:rPr>
          <w:rFonts w:eastAsia="Calibri" w:cs="Arial"/>
          <w:spacing w:val="-25"/>
        </w:rPr>
      </w:pPr>
      <w:r w:rsidRPr="00820B15">
        <w:rPr>
          <w:rFonts w:eastAsia="Calibri" w:cs="Arial"/>
          <w:spacing w:val="-25"/>
        </w:rPr>
        <w:t xml:space="preserve"> </w:t>
      </w:r>
    </w:p>
    <w:p w14:paraId="5FD125DD" w14:textId="77777777" w:rsidR="0084272C" w:rsidRPr="00820B15" w:rsidRDefault="0084272C" w:rsidP="0084272C">
      <w:pPr>
        <w:spacing w:after="0"/>
        <w:ind w:left="567" w:hanging="567"/>
        <w:jc w:val="both"/>
        <w:rPr>
          <w:rFonts w:eastAsia="Calibri" w:cs="Arial"/>
        </w:rPr>
      </w:pPr>
      <w:r w:rsidRPr="00820B15">
        <w:rPr>
          <w:rFonts w:eastAsia="Calibri" w:cs="Arial"/>
          <w:b/>
        </w:rPr>
        <w:t>10.5</w:t>
      </w:r>
      <w:r w:rsidRPr="00820B15">
        <w:rPr>
          <w:rFonts w:eastAsia="Calibri" w:cs="Arial"/>
          <w:spacing w:val="117"/>
        </w:rPr>
        <w:tab/>
      </w:r>
      <w:r w:rsidRPr="00820B15">
        <w:rPr>
          <w:rFonts w:eastAsia="Calibri" w:cs="Arial"/>
          <w:b/>
        </w:rPr>
        <w:t>Severability</w:t>
      </w:r>
    </w:p>
    <w:p w14:paraId="75A68226" w14:textId="77777777" w:rsidR="0084272C" w:rsidRPr="00820B15" w:rsidRDefault="0084272C" w:rsidP="0084272C">
      <w:pPr>
        <w:spacing w:after="0"/>
        <w:ind w:left="567"/>
        <w:jc w:val="both"/>
        <w:rPr>
          <w:rFonts w:eastAsia="Calibri" w:cs="Arial"/>
        </w:rPr>
      </w:pPr>
      <w:r w:rsidRPr="00820B15">
        <w:rPr>
          <w:rFonts w:eastAsia="Calibri" w:cs="Arial"/>
        </w:rPr>
        <w:t>Should</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part</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subsequently</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found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8"/>
        </w:rPr>
        <w:t xml:space="preserve"> </w:t>
      </w:r>
      <w:r w:rsidRPr="00820B15">
        <w:rPr>
          <w:rFonts w:eastAsia="Calibri" w:cs="Arial"/>
        </w:rPr>
        <w:t>invalid,</w:t>
      </w:r>
      <w:r w:rsidRPr="00820B15">
        <w:rPr>
          <w:rFonts w:eastAsia="Calibri" w:cs="Arial"/>
          <w:spacing w:val="38"/>
        </w:rPr>
        <w:t xml:space="preserve"> </w:t>
      </w:r>
      <w:r w:rsidRPr="00820B15">
        <w:rPr>
          <w:rFonts w:eastAsia="Calibri" w:cs="Arial"/>
        </w:rPr>
        <w:t>unlawful</w:t>
      </w:r>
      <w:r w:rsidRPr="00820B15">
        <w:rPr>
          <w:rFonts w:eastAsia="Calibri" w:cs="Arial"/>
          <w:spacing w:val="23"/>
        </w:rPr>
        <w:t xml:space="preserve"> </w:t>
      </w:r>
      <w:r w:rsidRPr="00820B15">
        <w:rPr>
          <w:rFonts w:eastAsia="Calibri" w:cs="Arial"/>
        </w:rPr>
        <w:t>or unenforceable,</w:t>
      </w:r>
      <w:r w:rsidRPr="00820B15">
        <w:rPr>
          <w:rFonts w:eastAsia="Calibri" w:cs="Arial"/>
          <w:spacing w:val="23"/>
        </w:rPr>
        <w:t xml:space="preserve"> </w:t>
      </w:r>
      <w:r w:rsidRPr="00820B15">
        <w:rPr>
          <w:rFonts w:eastAsia="Calibri" w:cs="Arial"/>
        </w:rPr>
        <w:t>then</w:t>
      </w:r>
      <w:r w:rsidRPr="00820B15">
        <w:rPr>
          <w:rFonts w:eastAsia="Calibri" w:cs="Arial"/>
          <w:spacing w:val="23"/>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parts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severed</w:t>
      </w:r>
      <w:r w:rsidRPr="00820B15">
        <w:rPr>
          <w:rFonts w:eastAsia="Calibri" w:cs="Arial"/>
          <w:spacing w:val="16"/>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proofErr w:type="gramStart"/>
      <w:r w:rsidRPr="00820B15">
        <w:rPr>
          <w:rFonts w:eastAsia="Calibri" w:cs="Arial"/>
        </w:rPr>
        <w:t>Agreement</w:t>
      </w:r>
      <w:proofErr w:type="gramEnd"/>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remainder</w:t>
      </w:r>
      <w:r w:rsidRPr="00820B15">
        <w:rPr>
          <w:rFonts w:eastAsia="Calibri" w:cs="Arial"/>
          <w:spacing w:val="9"/>
        </w:rPr>
        <w:t xml:space="preserve"> </w:t>
      </w:r>
      <w:r w:rsidRPr="00820B15">
        <w:rPr>
          <w:rFonts w:eastAsia="Calibri" w:cs="Arial"/>
        </w:rPr>
        <w:t>of the</w:t>
      </w:r>
      <w:r w:rsidRPr="00820B15">
        <w:rPr>
          <w:rFonts w:eastAsia="Calibri" w:cs="Arial"/>
          <w:spacing w:val="16"/>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continue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full</w:t>
      </w:r>
      <w:r w:rsidRPr="00820B15">
        <w:rPr>
          <w:rFonts w:eastAsia="Calibri" w:cs="Arial"/>
          <w:spacing w:val="16"/>
        </w:rPr>
        <w:t xml:space="preserve"> </w:t>
      </w:r>
      <w:r w:rsidRPr="00820B15">
        <w:rPr>
          <w:rFonts w:eastAsia="Calibri" w:cs="Arial"/>
        </w:rPr>
        <w:t>force</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effect.</w:t>
      </w:r>
    </w:p>
    <w:p w14:paraId="0FDBD71B" w14:textId="77777777" w:rsidR="0084272C" w:rsidRPr="00820B15" w:rsidRDefault="0084272C" w:rsidP="0084272C">
      <w:pPr>
        <w:spacing w:after="0"/>
        <w:ind w:left="567" w:hanging="567"/>
        <w:jc w:val="both"/>
        <w:rPr>
          <w:rFonts w:eastAsia="Calibri" w:cs="Arial"/>
          <w:spacing w:val="11"/>
        </w:rPr>
      </w:pPr>
      <w:bookmarkStart w:id="16" w:name="page9"/>
      <w:bookmarkEnd w:id="16"/>
    </w:p>
    <w:p w14:paraId="7FD7DE7A" w14:textId="77777777" w:rsidR="0084272C" w:rsidRPr="00820B15" w:rsidRDefault="0084272C" w:rsidP="0084272C">
      <w:pPr>
        <w:spacing w:after="0"/>
        <w:ind w:left="567" w:hanging="567"/>
        <w:jc w:val="both"/>
        <w:rPr>
          <w:rFonts w:eastAsia="Calibri" w:cs="Arial"/>
        </w:rPr>
      </w:pPr>
      <w:r w:rsidRPr="00820B15">
        <w:rPr>
          <w:rFonts w:eastAsia="Calibri" w:cs="Arial"/>
          <w:b/>
        </w:rPr>
        <w:t>10.6</w:t>
      </w:r>
      <w:r w:rsidRPr="00820B15">
        <w:rPr>
          <w:rFonts w:eastAsia="Calibri" w:cs="Arial"/>
          <w:spacing w:val="52"/>
        </w:rPr>
        <w:t xml:space="preserve"> </w:t>
      </w:r>
      <w:r w:rsidRPr="00820B15">
        <w:rPr>
          <w:rFonts w:eastAsia="Calibri" w:cs="Arial"/>
          <w:b/>
        </w:rPr>
        <w:t>Force</w:t>
      </w:r>
      <w:r w:rsidRPr="00820B15">
        <w:rPr>
          <w:rFonts w:eastAsia="Calibri" w:cs="Arial"/>
          <w:b/>
          <w:spacing w:val="16"/>
        </w:rPr>
        <w:t xml:space="preserve"> </w:t>
      </w:r>
      <w:r w:rsidRPr="00820B15">
        <w:rPr>
          <w:rFonts w:eastAsia="Calibri" w:cs="Arial"/>
          <w:b/>
        </w:rPr>
        <w:t>Majeure</w:t>
      </w:r>
    </w:p>
    <w:p w14:paraId="177EECF4" w14:textId="77777777" w:rsidR="0084272C" w:rsidRPr="00820B15" w:rsidRDefault="0084272C" w:rsidP="0084272C">
      <w:pPr>
        <w:spacing w:after="0"/>
        <w:jc w:val="both"/>
        <w:rPr>
          <w:rFonts w:eastAsia="Calibri" w:cs="Arial"/>
        </w:rPr>
      </w:pPr>
    </w:p>
    <w:p w14:paraId="7B54FF37" w14:textId="77777777" w:rsidR="0084272C" w:rsidRPr="00820B15" w:rsidRDefault="0084272C" w:rsidP="0084272C">
      <w:pPr>
        <w:spacing w:after="0"/>
        <w:ind w:left="1276" w:hanging="720"/>
        <w:jc w:val="both"/>
        <w:rPr>
          <w:rFonts w:eastAsia="Calibri" w:cs="Arial"/>
        </w:rPr>
      </w:pPr>
      <w:r w:rsidRPr="00820B15">
        <w:rPr>
          <w:rFonts w:eastAsia="Calibri" w:cs="Arial"/>
        </w:rPr>
        <w:t>10.6.1</w:t>
      </w:r>
      <w:r w:rsidRPr="00820B15">
        <w:rPr>
          <w:rFonts w:eastAsia="Calibri" w:cs="Arial"/>
          <w:spacing w:val="102"/>
        </w:rPr>
        <w:tab/>
      </w:r>
      <w:r w:rsidRPr="00820B15">
        <w:rPr>
          <w:rFonts w:eastAsia="Calibri" w:cs="Arial"/>
        </w:rPr>
        <w:t>If</w:t>
      </w:r>
      <w:r w:rsidRPr="00820B15">
        <w:rPr>
          <w:rFonts w:eastAsia="Calibri" w:cs="Arial"/>
          <w:spacing w:val="9"/>
        </w:rPr>
        <w:t xml:space="preserve"> </w:t>
      </w:r>
      <w:r w:rsidRPr="00820B15">
        <w:rPr>
          <w:rFonts w:eastAsia="Calibri" w:cs="Arial"/>
        </w:rPr>
        <w:t>through</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fault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has</w:t>
      </w:r>
      <w:r w:rsidRPr="00820B15">
        <w:rPr>
          <w:rFonts w:eastAsia="Calibri" w:cs="Arial"/>
          <w:spacing w:val="38"/>
        </w:rPr>
        <w:t xml:space="preserve"> </w:t>
      </w:r>
      <w:r w:rsidRPr="00820B15">
        <w:rPr>
          <w:rFonts w:eastAsia="Calibri" w:cs="Arial"/>
        </w:rPr>
        <w:t>been</w:t>
      </w:r>
      <w:r w:rsidRPr="00820B15">
        <w:rPr>
          <w:rFonts w:eastAsia="Calibri" w:cs="Arial"/>
          <w:spacing w:val="38"/>
        </w:rPr>
        <w:t xml:space="preserve"> </w:t>
      </w:r>
      <w:r w:rsidRPr="00820B15">
        <w:rPr>
          <w:rFonts w:eastAsia="Calibri" w:cs="Arial"/>
        </w:rPr>
        <w:t>affected</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delayed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30"/>
        </w:rPr>
        <w:t xml:space="preserve"> </w:t>
      </w:r>
      <w:r w:rsidRPr="00820B15">
        <w:rPr>
          <w:rFonts w:eastAsia="Calibri" w:cs="Arial"/>
        </w:rPr>
        <w:t>such party</w:t>
      </w:r>
      <w:r w:rsidRPr="00820B15">
        <w:rPr>
          <w:rFonts w:eastAsia="Calibri" w:cs="Arial"/>
          <w:spacing w:val="23"/>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be</w:t>
      </w:r>
      <w:r w:rsidRPr="00820B15">
        <w:rPr>
          <w:rFonts w:eastAsia="Calibri" w:cs="Arial"/>
          <w:spacing w:val="38"/>
        </w:rPr>
        <w:t xml:space="preserve"> </w:t>
      </w:r>
      <w:r w:rsidRPr="00820B15">
        <w:rPr>
          <w:rFonts w:eastAsia="Calibri" w:cs="Arial"/>
        </w:rPr>
        <w:t>at</w:t>
      </w:r>
      <w:r w:rsidRPr="00820B15">
        <w:rPr>
          <w:rFonts w:eastAsia="Calibri" w:cs="Arial"/>
          <w:spacing w:val="38"/>
        </w:rPr>
        <w:t xml:space="preserve"> </w:t>
      </w:r>
      <w:r w:rsidRPr="00820B15">
        <w:rPr>
          <w:rFonts w:eastAsia="Calibri" w:cs="Arial"/>
        </w:rPr>
        <w:t>no</w:t>
      </w:r>
      <w:r w:rsidRPr="00820B15">
        <w:rPr>
          <w:rFonts w:eastAsia="Calibri" w:cs="Arial"/>
          <w:spacing w:val="30"/>
        </w:rPr>
        <w:t xml:space="preserve"> </w:t>
      </w:r>
      <w:r w:rsidRPr="00820B15">
        <w:rPr>
          <w:rFonts w:eastAsia="Calibri" w:cs="Arial"/>
        </w:rPr>
        <w:t>liability</w:t>
      </w:r>
      <w:r w:rsidRPr="00820B15">
        <w:rPr>
          <w:rFonts w:eastAsia="Calibri" w:cs="Arial"/>
          <w:spacing w:val="23"/>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providing</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performances</w:t>
      </w:r>
      <w:r w:rsidRPr="00820B15">
        <w:rPr>
          <w:rFonts w:eastAsia="Calibri" w:cs="Arial"/>
          <w:spacing w:val="38"/>
        </w:rPr>
        <w:t xml:space="preserve"> </w:t>
      </w:r>
      <w:r w:rsidRPr="00820B15">
        <w:rPr>
          <w:rFonts w:eastAsia="Calibri" w:cs="Arial"/>
        </w:rPr>
        <w:t>are</w:t>
      </w:r>
      <w:r w:rsidRPr="00820B15">
        <w:rPr>
          <w:rFonts w:eastAsia="Calibri" w:cs="Arial"/>
          <w:spacing w:val="45"/>
        </w:rPr>
        <w:t xml:space="preserve"> </w:t>
      </w:r>
      <w:r w:rsidRPr="00820B15">
        <w:rPr>
          <w:rFonts w:eastAsia="Calibri" w:cs="Arial"/>
        </w:rPr>
        <w:t>recommenced</w:t>
      </w:r>
      <w:r w:rsidRPr="00820B15">
        <w:rPr>
          <w:rFonts w:eastAsia="Calibri" w:cs="Arial"/>
          <w:spacing w:val="45"/>
        </w:rPr>
        <w:t xml:space="preserve"> </w:t>
      </w:r>
      <w:r w:rsidRPr="00820B15">
        <w:rPr>
          <w:rFonts w:eastAsia="Calibri" w:cs="Arial"/>
        </w:rPr>
        <w:t>as</w:t>
      </w:r>
      <w:r w:rsidRPr="00820B15">
        <w:rPr>
          <w:rFonts w:eastAsia="Calibri" w:cs="Arial"/>
          <w:spacing w:val="30"/>
        </w:rPr>
        <w:t xml:space="preserve"> </w:t>
      </w:r>
      <w:r w:rsidRPr="00820B15">
        <w:rPr>
          <w:rFonts w:eastAsia="Calibri" w:cs="Arial"/>
        </w:rPr>
        <w:t>soon</w:t>
      </w:r>
      <w:r w:rsidRPr="00820B15">
        <w:rPr>
          <w:rFonts w:eastAsia="Calibri" w:cs="Arial"/>
          <w:spacing w:val="38"/>
        </w:rPr>
        <w:t xml:space="preserve"> </w:t>
      </w:r>
      <w:r w:rsidRPr="00820B15">
        <w:rPr>
          <w:rFonts w:eastAsia="Calibri" w:cs="Arial"/>
        </w:rPr>
        <w:t>as possible</w:t>
      </w:r>
      <w:r w:rsidRPr="00820B15">
        <w:rPr>
          <w:rFonts w:eastAsia="Calibri" w:cs="Arial"/>
          <w:spacing w:val="23"/>
        </w:rPr>
        <w:t xml:space="preserve"> </w:t>
      </w:r>
      <w:r w:rsidRPr="00820B15">
        <w:rPr>
          <w:rFonts w:eastAsia="Calibri" w:cs="Arial"/>
        </w:rPr>
        <w:t>after</w:t>
      </w:r>
      <w:r w:rsidRPr="00820B15">
        <w:rPr>
          <w:rFonts w:eastAsia="Calibri" w:cs="Arial"/>
          <w:spacing w:val="9"/>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ceased</w:t>
      </w:r>
      <w:r w:rsidRPr="00820B15">
        <w:rPr>
          <w:rFonts w:eastAsia="Calibri" w:cs="Arial"/>
          <w:spacing w:val="23"/>
        </w:rPr>
        <w:t xml:space="preserve"> </w:t>
      </w:r>
      <w:r w:rsidRPr="00820B15">
        <w:rPr>
          <w:rFonts w:eastAsia="Calibri" w:cs="Arial"/>
        </w:rPr>
        <w:t>to</w:t>
      </w:r>
      <w:r w:rsidRPr="00820B15">
        <w:rPr>
          <w:rFonts w:eastAsia="Calibri" w:cs="Arial"/>
          <w:spacing w:val="9"/>
        </w:rPr>
        <w:t xml:space="preserve"> </w:t>
      </w:r>
      <w:r w:rsidRPr="00820B15">
        <w:rPr>
          <w:rFonts w:eastAsia="Calibri" w:cs="Arial"/>
        </w:rPr>
        <w:t>operate.</w:t>
      </w:r>
    </w:p>
    <w:p w14:paraId="06CFD220" w14:textId="77777777" w:rsidR="0084272C" w:rsidRPr="00820B15" w:rsidRDefault="0084272C" w:rsidP="0084272C">
      <w:pPr>
        <w:spacing w:after="0"/>
        <w:ind w:left="1276" w:hanging="720"/>
        <w:jc w:val="both"/>
        <w:rPr>
          <w:rFonts w:eastAsia="Calibri" w:cs="Arial"/>
        </w:rPr>
      </w:pPr>
      <w:r w:rsidRPr="00820B15">
        <w:rPr>
          <w:rFonts w:eastAsia="Calibri" w:cs="Arial"/>
        </w:rPr>
        <w:lastRenderedPageBreak/>
        <w:t>10.6.2</w:t>
      </w:r>
      <w:r w:rsidRPr="00820B15">
        <w:rPr>
          <w:rFonts w:eastAsia="Calibri" w:cs="Arial"/>
        </w:rPr>
        <w:tab/>
        <w:t>If</w:t>
      </w:r>
      <w:r w:rsidRPr="00820B15">
        <w:rPr>
          <w:rFonts w:eastAsia="Calibri" w:cs="Arial"/>
          <w:spacing w:val="16"/>
        </w:rPr>
        <w:t xml:space="preserve"> </w:t>
      </w:r>
      <w:r w:rsidRPr="00820B15">
        <w:rPr>
          <w:rFonts w:eastAsia="Calibri" w:cs="Arial"/>
        </w:rPr>
        <w:t>however,</w:t>
      </w:r>
      <w:r w:rsidRPr="00820B15">
        <w:rPr>
          <w:rFonts w:eastAsia="Calibri" w:cs="Arial"/>
          <w:spacing w:val="30"/>
        </w:rPr>
        <w:t xml:space="preserve"> </w:t>
      </w:r>
      <w:r w:rsidRPr="00820B15">
        <w:rPr>
          <w:rFonts w:eastAsia="Calibri" w:cs="Arial"/>
        </w:rPr>
        <w:t>force</w:t>
      </w:r>
      <w:r w:rsidRPr="00820B15">
        <w:rPr>
          <w:rFonts w:eastAsia="Calibri" w:cs="Arial"/>
          <w:spacing w:val="45"/>
        </w:rPr>
        <w:t xml:space="preserve"> </w:t>
      </w:r>
      <w:r w:rsidRPr="00820B15">
        <w:rPr>
          <w:rFonts w:eastAsia="Calibri" w:cs="Arial"/>
        </w:rPr>
        <w:t>majeure</w:t>
      </w:r>
      <w:r w:rsidRPr="00820B15">
        <w:rPr>
          <w:rFonts w:eastAsia="Calibri" w:cs="Arial"/>
          <w:spacing w:val="38"/>
        </w:rPr>
        <w:t xml:space="preserve"> </w:t>
      </w:r>
      <w:r w:rsidRPr="00820B15">
        <w:rPr>
          <w:rFonts w:eastAsia="Calibri" w:cs="Arial"/>
        </w:rPr>
        <w:t>causes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delay</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failure</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for</w:t>
      </w:r>
      <w:r w:rsidRPr="00820B15">
        <w:rPr>
          <w:rFonts w:eastAsia="Calibri" w:cs="Arial"/>
          <w:spacing w:val="23"/>
        </w:rPr>
        <w:t xml:space="preserve"> </w:t>
      </w:r>
      <w:r w:rsidRPr="00820B15">
        <w:rPr>
          <w:rFonts w:eastAsia="Calibri" w:cs="Arial"/>
        </w:rPr>
        <w:t>a</w:t>
      </w:r>
      <w:r w:rsidRPr="00820B15">
        <w:rPr>
          <w:rFonts w:eastAsia="Calibri" w:cs="Arial"/>
          <w:spacing w:val="45"/>
        </w:rPr>
        <w:t xml:space="preserve"> </w:t>
      </w:r>
      <w:r w:rsidRPr="00820B15">
        <w:rPr>
          <w:rFonts w:eastAsia="Calibri" w:cs="Arial"/>
        </w:rPr>
        <w:t>period</w:t>
      </w:r>
      <w:r w:rsidRPr="00820B15">
        <w:rPr>
          <w:rFonts w:eastAsia="Calibri" w:cs="Arial"/>
          <w:spacing w:val="45"/>
        </w:rPr>
        <w:t xml:space="preserve"> </w:t>
      </w:r>
      <w:r w:rsidRPr="00820B15">
        <w:rPr>
          <w:rFonts w:eastAsia="Calibri" w:cs="Arial"/>
        </w:rPr>
        <w:t>longer</w:t>
      </w:r>
      <w:r w:rsidRPr="00820B15">
        <w:rPr>
          <w:rFonts w:eastAsia="Calibri" w:cs="Arial"/>
          <w:spacing w:val="23"/>
        </w:rPr>
        <w:t xml:space="preserve"> </w:t>
      </w:r>
      <w:r w:rsidRPr="00820B15">
        <w:rPr>
          <w:rFonts w:eastAsia="Calibri" w:cs="Arial"/>
        </w:rPr>
        <w:t>than</w:t>
      </w:r>
      <w:r w:rsidRPr="00820B15">
        <w:rPr>
          <w:rFonts w:eastAsia="Calibri" w:cs="Arial"/>
          <w:spacing w:val="38"/>
        </w:rPr>
        <w:t xml:space="preserve"> </w:t>
      </w:r>
      <w:r w:rsidRPr="00820B15">
        <w:rPr>
          <w:rFonts w:eastAsia="Calibri" w:cs="Arial"/>
        </w:rPr>
        <w:t>seven days,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9"/>
        </w:rPr>
        <w:t xml:space="preserve"> </w:t>
      </w:r>
      <w:r w:rsidRPr="00820B15">
        <w:rPr>
          <w:rFonts w:eastAsia="Calibri" w:cs="Arial"/>
        </w:rPr>
        <w:t>to</w:t>
      </w:r>
      <w:r w:rsidRPr="00820B15">
        <w:rPr>
          <w:rFonts w:eastAsia="Calibri" w:cs="Arial"/>
          <w:spacing w:val="30"/>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by</w:t>
      </w:r>
      <w:r w:rsidRPr="00820B15">
        <w:rPr>
          <w:rFonts w:eastAsia="Calibri" w:cs="Arial"/>
          <w:spacing w:val="16"/>
        </w:rPr>
        <w:t xml:space="preserve"> </w:t>
      </w:r>
      <w:r w:rsidRPr="00820B15">
        <w:rPr>
          <w:rFonts w:eastAsia="Calibri" w:cs="Arial"/>
        </w:rPr>
        <w:t>seven</w:t>
      </w:r>
      <w:r w:rsidRPr="00820B15">
        <w:rPr>
          <w:rFonts w:eastAsia="Calibri" w:cs="Arial"/>
          <w:spacing w:val="16"/>
        </w:rPr>
        <w:t xml:space="preserve"> </w:t>
      </w:r>
      <w:r w:rsidRPr="00820B15">
        <w:rPr>
          <w:rFonts w:eastAsia="Calibri" w:cs="Arial"/>
        </w:rPr>
        <w:t>days</w:t>
      </w:r>
      <w:r w:rsidRPr="00820B15">
        <w:rPr>
          <w:rFonts w:eastAsia="Calibri" w:cs="Arial"/>
          <w:spacing w:val="23"/>
        </w:rPr>
        <w:t>’</w:t>
      </w:r>
      <w:r w:rsidRPr="00820B15">
        <w:rPr>
          <w:rFonts w:eastAsia="Calibri" w:cs="Arial"/>
        </w:rPr>
        <w:t xml:space="preserve"> notice</w:t>
      </w:r>
      <w:r w:rsidRPr="00820B15">
        <w:rPr>
          <w:rFonts w:eastAsia="Calibri" w:cs="Arial"/>
          <w:spacing w:val="30"/>
        </w:rPr>
        <w:t xml:space="preserve"> </w:t>
      </w:r>
      <w:r w:rsidRPr="00820B15">
        <w:rPr>
          <w:rFonts w:eastAsia="Calibri" w:cs="Arial"/>
        </w:rPr>
        <w:t>in</w:t>
      </w:r>
      <w:r w:rsidRPr="00820B15">
        <w:rPr>
          <w:rFonts w:eastAsia="Calibri" w:cs="Arial"/>
          <w:spacing w:val="23"/>
        </w:rPr>
        <w:t xml:space="preserve"> </w:t>
      </w:r>
      <w:r w:rsidRPr="00820B15">
        <w:rPr>
          <w:rFonts w:eastAsia="Calibri" w:cs="Arial"/>
        </w:rPr>
        <w:t>writing.</w:t>
      </w:r>
    </w:p>
    <w:p w14:paraId="6DBCD3E3" w14:textId="77777777" w:rsidR="0084272C" w:rsidRPr="00820B15" w:rsidRDefault="0084272C" w:rsidP="0084272C">
      <w:pPr>
        <w:spacing w:after="0"/>
        <w:ind w:left="1276" w:hanging="675"/>
        <w:jc w:val="both"/>
        <w:rPr>
          <w:rFonts w:eastAsia="Calibri" w:cs="Arial"/>
        </w:rPr>
      </w:pPr>
      <w:r w:rsidRPr="00820B15">
        <w:rPr>
          <w:rFonts w:eastAsia="Calibri" w:cs="Arial"/>
        </w:rPr>
        <w:t>10.6.3</w:t>
      </w:r>
      <w:r w:rsidRPr="00820B15">
        <w:rPr>
          <w:rFonts w:eastAsia="Calibri" w:cs="Arial"/>
        </w:rPr>
        <w:tab/>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mean</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occurrence</w:t>
      </w:r>
      <w:r w:rsidRPr="00820B15">
        <w:rPr>
          <w:rFonts w:eastAsia="Calibri" w:cs="Arial"/>
          <w:spacing w:val="38"/>
        </w:rPr>
        <w:t xml:space="preserve"> </w:t>
      </w:r>
      <w:r w:rsidRPr="00820B15">
        <w:rPr>
          <w:rFonts w:eastAsia="Calibri" w:cs="Arial"/>
        </w:rPr>
        <w:t>beyond</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control</w:t>
      </w:r>
      <w:r w:rsidRPr="00820B15">
        <w:rPr>
          <w:rFonts w:eastAsia="Calibri" w:cs="Arial"/>
          <w:spacing w:val="23"/>
        </w:rPr>
        <w:t xml:space="preserve"> </w:t>
      </w:r>
      <w:r w:rsidRPr="00820B15">
        <w:rPr>
          <w:rFonts w:eastAsia="Calibri" w:cs="Arial"/>
        </w:rPr>
        <w:t>and</w:t>
      </w:r>
      <w:r w:rsidRPr="00820B15">
        <w:rPr>
          <w:rFonts w:eastAsia="Calibri" w:cs="Arial"/>
          <w:spacing w:val="30"/>
        </w:rPr>
        <w:t xml:space="preserve"> </w:t>
      </w:r>
      <w:r w:rsidRPr="00820B15">
        <w:rPr>
          <w:rFonts w:eastAsia="Calibri" w:cs="Arial"/>
        </w:rPr>
        <w:t>without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fault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negligence</w:t>
      </w:r>
      <w:r w:rsidRPr="00820B15">
        <w:rPr>
          <w:rFonts w:eastAsia="Calibri" w:cs="Arial"/>
          <w:spacing w:val="30"/>
        </w:rPr>
        <w:t xml:space="preserve"> </w:t>
      </w:r>
      <w:r w:rsidRPr="00820B15">
        <w:rPr>
          <w:rFonts w:eastAsia="Calibri" w:cs="Arial"/>
        </w:rPr>
        <w:t>of the</w:t>
      </w:r>
      <w:r w:rsidRPr="00820B15">
        <w:rPr>
          <w:rFonts w:eastAsia="Calibri" w:cs="Arial"/>
          <w:spacing w:val="38"/>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affected</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it</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unable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prevent</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provide</w:t>
      </w:r>
      <w:r w:rsidRPr="00820B15">
        <w:rPr>
          <w:rFonts w:eastAsia="Calibri" w:cs="Arial"/>
          <w:spacing w:val="38"/>
        </w:rPr>
        <w:t xml:space="preserve"> </w:t>
      </w:r>
      <w:r w:rsidRPr="00820B15">
        <w:rPr>
          <w:rFonts w:eastAsia="Calibri" w:cs="Arial"/>
        </w:rPr>
        <w:t>against</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reasonable diligence</w:t>
      </w:r>
      <w:r w:rsidRPr="00820B15">
        <w:rPr>
          <w:rFonts w:eastAsia="Calibri" w:cs="Arial"/>
          <w:spacing w:val="16"/>
        </w:rPr>
        <w:t xml:space="preserve"> </w:t>
      </w:r>
      <w:r w:rsidRPr="00820B15">
        <w:rPr>
          <w:rFonts w:eastAsia="Calibri" w:cs="Arial"/>
        </w:rPr>
        <w:t>but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w:t>
      </w:r>
      <w:r w:rsidRPr="00820B15">
        <w:rPr>
          <w:rFonts w:eastAsia="Calibri" w:cs="Arial"/>
        </w:rPr>
        <w:t>strikes</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concerted</w:t>
      </w:r>
      <w:r w:rsidRPr="00820B15">
        <w:rPr>
          <w:rFonts w:eastAsia="Calibri" w:cs="Arial"/>
          <w:spacing w:val="16"/>
        </w:rPr>
        <w:t xml:space="preserve"> </w:t>
      </w:r>
      <w:r w:rsidRPr="00820B15">
        <w:rPr>
          <w:rFonts w:eastAsia="Calibri" w:cs="Arial"/>
        </w:rPr>
        <w:t>acts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‘s</w:t>
      </w:r>
      <w:r w:rsidRPr="00820B15">
        <w:rPr>
          <w:rFonts w:eastAsia="Calibri" w:cs="Arial"/>
          <w:spacing w:val="16"/>
        </w:rPr>
        <w:t xml:space="preserve"> </w:t>
      </w:r>
      <w:r w:rsidRPr="00820B15">
        <w:rPr>
          <w:rFonts w:eastAsia="Calibri" w:cs="Arial"/>
        </w:rPr>
        <w:t>workforce.</w:t>
      </w:r>
    </w:p>
    <w:p w14:paraId="0019A980" w14:textId="77777777" w:rsidR="0084272C" w:rsidRPr="00820B15" w:rsidRDefault="0084272C" w:rsidP="0084272C">
      <w:pPr>
        <w:spacing w:after="0"/>
        <w:ind w:left="720"/>
        <w:jc w:val="both"/>
        <w:rPr>
          <w:rFonts w:eastAsia="Calibri" w:cs="Arial"/>
        </w:rPr>
      </w:pPr>
    </w:p>
    <w:p w14:paraId="738834B1" w14:textId="77777777" w:rsidR="0084272C" w:rsidRPr="00820B15" w:rsidRDefault="0084272C" w:rsidP="0084272C">
      <w:pPr>
        <w:tabs>
          <w:tab w:val="left" w:pos="567"/>
        </w:tabs>
        <w:spacing w:after="0"/>
        <w:jc w:val="both"/>
        <w:rPr>
          <w:rFonts w:eastAsia="Calibri" w:cs="Arial"/>
        </w:rPr>
      </w:pPr>
      <w:r w:rsidRPr="00820B15">
        <w:rPr>
          <w:rFonts w:eastAsia="Calibri" w:cs="Arial"/>
          <w:b/>
        </w:rPr>
        <w:t>10.7</w:t>
      </w:r>
      <w:r w:rsidRPr="00820B15">
        <w:rPr>
          <w:rFonts w:eastAsia="Calibri" w:cs="Arial"/>
        </w:rPr>
        <w:t xml:space="preserve"> </w:t>
      </w:r>
      <w:r w:rsidRPr="00820B15">
        <w:rPr>
          <w:rFonts w:eastAsia="Calibri" w:cs="Arial"/>
        </w:rPr>
        <w:tab/>
      </w:r>
      <w:r w:rsidRPr="00820B15">
        <w:rPr>
          <w:rFonts w:eastAsia="Calibri" w:cs="Arial"/>
          <w:b/>
        </w:rPr>
        <w:t>Public</w:t>
      </w:r>
      <w:r w:rsidRPr="00820B15">
        <w:rPr>
          <w:rFonts w:eastAsia="Calibri" w:cs="Arial"/>
          <w:b/>
          <w:spacing w:val="16"/>
        </w:rPr>
        <w:t xml:space="preserve"> </w:t>
      </w:r>
      <w:r w:rsidRPr="00820B15">
        <w:rPr>
          <w:rFonts w:eastAsia="Calibri" w:cs="Arial"/>
          <w:b/>
        </w:rPr>
        <w:t>Procurement</w:t>
      </w:r>
    </w:p>
    <w:p w14:paraId="4B5A560C" w14:textId="77777777" w:rsidR="0084272C" w:rsidRDefault="0084272C" w:rsidP="0084272C">
      <w:pPr>
        <w:spacing w:after="0"/>
        <w:ind w:left="567"/>
        <w:jc w:val="both"/>
        <w:rPr>
          <w:rFonts w:eastAsia="Calibri" w:cs="Arial"/>
        </w:rPr>
      </w:pPr>
      <w:r w:rsidRPr="00820B15">
        <w:rPr>
          <w:rFonts w:eastAsia="Calibri" w:cs="Arial"/>
        </w:rPr>
        <w:t>Nothing</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from</w:t>
      </w:r>
      <w:r w:rsidRPr="00820B15">
        <w:rPr>
          <w:rFonts w:eastAsia="Calibri" w:cs="Arial"/>
          <w:spacing w:val="45"/>
        </w:rPr>
        <w:t xml:space="preserve"> </w:t>
      </w:r>
      <w:r w:rsidRPr="00820B15">
        <w:rPr>
          <w:rFonts w:eastAsia="Calibri" w:cs="Arial"/>
        </w:rPr>
        <w:t>complying</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its</w:t>
      </w:r>
      <w:r w:rsidRPr="00820B15">
        <w:rPr>
          <w:rFonts w:eastAsia="Calibri" w:cs="Arial"/>
          <w:spacing w:val="45"/>
        </w:rPr>
        <w:t xml:space="preserve"> </w:t>
      </w:r>
      <w:r w:rsidRPr="00820B15">
        <w:rPr>
          <w:rFonts w:eastAsia="Calibri" w:cs="Arial"/>
        </w:rPr>
        <w:t>obligations</w:t>
      </w:r>
      <w:r w:rsidRPr="00820B15">
        <w:rPr>
          <w:rFonts w:eastAsia="Calibri" w:cs="Arial"/>
          <w:spacing w:val="52"/>
        </w:rPr>
        <w:t xml:space="preserve"> </w:t>
      </w:r>
      <w:r w:rsidRPr="00820B15">
        <w:rPr>
          <w:rFonts w:eastAsia="Calibri" w:cs="Arial"/>
        </w:rPr>
        <w:t>under</w:t>
      </w:r>
      <w:r w:rsidRPr="00820B15">
        <w:rPr>
          <w:rFonts w:eastAsia="Calibri" w:cs="Arial"/>
          <w:spacing w:val="38"/>
        </w:rPr>
        <w:t xml:space="preserve"> </w:t>
      </w:r>
      <w:r w:rsidRPr="00820B15">
        <w:rPr>
          <w:rFonts w:eastAsia="Calibri" w:cs="Arial"/>
        </w:rPr>
        <w:t>public procurement</w:t>
      </w:r>
      <w:r w:rsidRPr="00820B15">
        <w:rPr>
          <w:rFonts w:eastAsia="Calibri" w:cs="Arial"/>
          <w:spacing w:val="95"/>
        </w:rPr>
        <w:t xml:space="preserve"> </w:t>
      </w:r>
      <w:r w:rsidRPr="00820B15">
        <w:rPr>
          <w:rFonts w:eastAsia="Calibri" w:cs="Arial"/>
        </w:rPr>
        <w:t>legislation.</w:t>
      </w:r>
      <w:r w:rsidRPr="00820B15">
        <w:rPr>
          <w:rFonts w:eastAsia="Calibri" w:cs="Arial"/>
          <w:spacing w:val="110"/>
        </w:rPr>
        <w:t xml:space="preserve"> </w:t>
      </w:r>
      <w:r w:rsidRPr="00820B15">
        <w:rPr>
          <w:rFonts w:eastAsia="Calibri" w:cs="Arial"/>
        </w:rPr>
        <w:t>If</w:t>
      </w:r>
      <w:r w:rsidRPr="00820B15">
        <w:rPr>
          <w:rFonts w:eastAsia="Calibri" w:cs="Arial"/>
          <w:spacing w:val="88"/>
        </w:rPr>
        <w:t xml:space="preserve"> </w:t>
      </w:r>
      <w:r w:rsidRPr="00820B15">
        <w:rPr>
          <w:rFonts w:eastAsia="Calibri" w:cs="Arial"/>
        </w:rPr>
        <w:t>necessary,</w:t>
      </w:r>
      <w:r w:rsidRPr="00820B15">
        <w:rPr>
          <w:rFonts w:eastAsia="Calibri" w:cs="Arial"/>
          <w:spacing w:val="88"/>
        </w:rPr>
        <w:t xml:space="preserve"> </w:t>
      </w:r>
      <w:r w:rsidRPr="00820B15">
        <w:rPr>
          <w:rFonts w:eastAsia="Calibri" w:cs="Arial"/>
        </w:rPr>
        <w:t>this</w:t>
      </w:r>
      <w:r w:rsidRPr="00820B15">
        <w:rPr>
          <w:rFonts w:eastAsia="Calibri" w:cs="Arial"/>
          <w:spacing w:val="102"/>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Agreement</w:t>
      </w:r>
      <w:r w:rsidRPr="00820B15">
        <w:rPr>
          <w:rFonts w:eastAsia="Calibri" w:cs="Arial"/>
          <w:spacing w:val="102"/>
        </w:rPr>
        <w:t xml:space="preserve"> </w:t>
      </w:r>
      <w:r w:rsidRPr="00820B15">
        <w:rPr>
          <w:rFonts w:eastAsia="Calibri" w:cs="Arial"/>
        </w:rPr>
        <w:t>and</w:t>
      </w:r>
      <w:r w:rsidRPr="00820B15">
        <w:rPr>
          <w:rFonts w:eastAsia="Calibri" w:cs="Arial"/>
          <w:spacing w:val="110"/>
        </w:rPr>
        <w:t xml:space="preserve"> </w:t>
      </w:r>
      <w:r w:rsidRPr="00820B15">
        <w:rPr>
          <w:rFonts w:eastAsia="Calibri" w:cs="Arial"/>
        </w:rPr>
        <w:t>any</w:t>
      </w:r>
      <w:r w:rsidRPr="00820B15">
        <w:rPr>
          <w:rFonts w:eastAsia="Calibri" w:cs="Arial"/>
          <w:spacing w:val="95"/>
        </w:rPr>
        <w:t xml:space="preserve"> </w:t>
      </w:r>
      <w:r w:rsidRPr="00820B15">
        <w:rPr>
          <w:rFonts w:eastAsia="Calibri" w:cs="Arial"/>
        </w:rPr>
        <w:t>Contract</w:t>
      </w:r>
      <w:r w:rsidRPr="00820B15">
        <w:rPr>
          <w:rFonts w:eastAsia="Calibri" w:cs="Arial"/>
          <w:spacing w:val="95"/>
        </w:rPr>
        <w:t xml:space="preserve"> </w:t>
      </w:r>
      <w:r w:rsidRPr="00820B15">
        <w:rPr>
          <w:rFonts w:eastAsia="Calibri" w:cs="Arial"/>
        </w:rPr>
        <w:t>concluded hereunder</w:t>
      </w:r>
      <w:r w:rsidRPr="00820B15">
        <w:rPr>
          <w:rFonts w:eastAsia="Calibri" w:cs="Arial"/>
          <w:spacing w:val="45"/>
        </w:rPr>
        <w:t xml:space="preserve"> </w:t>
      </w:r>
      <w:r w:rsidRPr="00820B15">
        <w:rPr>
          <w:rFonts w:eastAsia="Calibri" w:cs="Arial"/>
        </w:rPr>
        <w:t>may</w:t>
      </w:r>
      <w:r w:rsidRPr="00820B15">
        <w:rPr>
          <w:rFonts w:eastAsia="Calibri" w:cs="Arial"/>
          <w:spacing w:val="45"/>
        </w:rPr>
        <w:t xml:space="preserve"> </w:t>
      </w:r>
      <w:r w:rsidRPr="00820B15">
        <w:rPr>
          <w:rFonts w:eastAsia="Calibri" w:cs="Arial"/>
        </w:rPr>
        <w:t>be</w:t>
      </w:r>
      <w:r w:rsidRPr="00820B15">
        <w:rPr>
          <w:rFonts w:eastAsia="Calibri" w:cs="Arial"/>
          <w:spacing w:val="45"/>
        </w:rPr>
        <w:t xml:space="preserve"> </w:t>
      </w:r>
      <w:r w:rsidRPr="00820B15">
        <w:rPr>
          <w:rFonts w:eastAsia="Calibri" w:cs="Arial"/>
        </w:rPr>
        <w:t>abridged</w:t>
      </w:r>
      <w:r w:rsidRPr="00820B15">
        <w:rPr>
          <w:rFonts w:eastAsia="Calibri" w:cs="Arial"/>
          <w:spacing w:val="52"/>
        </w:rPr>
        <w:t xml:space="preserve"> </w:t>
      </w:r>
      <w:r w:rsidRPr="00820B15">
        <w:rPr>
          <w:rFonts w:eastAsia="Calibri" w:cs="Arial"/>
        </w:rPr>
        <w:t>modified or</w:t>
      </w:r>
      <w:r w:rsidRPr="00820B15">
        <w:rPr>
          <w:rFonts w:eastAsia="Calibri" w:cs="Arial"/>
          <w:spacing w:val="45"/>
        </w:rPr>
        <w:t xml:space="preserve"> </w:t>
      </w:r>
      <w:r w:rsidRPr="00820B15">
        <w:rPr>
          <w:rFonts w:eastAsia="Calibri" w:cs="Arial"/>
        </w:rPr>
        <w:t>amended</w:t>
      </w:r>
      <w:r w:rsidRPr="00820B15">
        <w:rPr>
          <w:rFonts w:eastAsia="Calibri" w:cs="Arial"/>
          <w:spacing w:val="45"/>
        </w:rPr>
        <w:t xml:space="preserve"> </w:t>
      </w:r>
      <w:r w:rsidRPr="00820B15">
        <w:rPr>
          <w:rFonts w:eastAsia="Calibri" w:cs="Arial"/>
        </w:rPr>
        <w:t>without</w:t>
      </w:r>
      <w:r w:rsidRPr="00820B15">
        <w:rPr>
          <w:rFonts w:eastAsia="Calibri" w:cs="Arial"/>
          <w:spacing w:val="38"/>
        </w:rPr>
        <w:t xml:space="preserve"> </w:t>
      </w:r>
      <w:r w:rsidRPr="00820B15">
        <w:rPr>
          <w:rFonts w:eastAsia="Calibri" w:cs="Arial"/>
        </w:rPr>
        <w:t>penalty</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proofErr w:type="gramStart"/>
      <w:r w:rsidRPr="00820B15">
        <w:rPr>
          <w:rFonts w:eastAsia="Calibri" w:cs="Arial"/>
        </w:rPr>
        <w:t>so</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to</w:t>
      </w:r>
      <w:proofErr w:type="gramEnd"/>
      <w:r w:rsidRPr="00820B15">
        <w:rPr>
          <w:rFonts w:eastAsia="Calibri" w:cs="Arial"/>
          <w:spacing w:val="45"/>
        </w:rPr>
        <w:t xml:space="preserve"> </w:t>
      </w:r>
      <w:r w:rsidRPr="00820B15">
        <w:rPr>
          <w:rFonts w:eastAsia="Calibri" w:cs="Arial"/>
        </w:rPr>
        <w:t>enable</w:t>
      </w:r>
      <w:r w:rsidRPr="00820B15">
        <w:rPr>
          <w:rFonts w:eastAsia="Calibri" w:cs="Arial"/>
          <w:spacing w:val="45"/>
        </w:rPr>
        <w:t xml:space="preserve"> </w:t>
      </w:r>
      <w:r w:rsidRPr="00820B15">
        <w:rPr>
          <w:rFonts w:eastAsia="Calibri" w:cs="Arial"/>
        </w:rPr>
        <w:t>it to comply</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said</w:t>
      </w:r>
      <w:r w:rsidRPr="00820B15">
        <w:rPr>
          <w:rFonts w:eastAsia="Calibri" w:cs="Arial"/>
          <w:spacing w:val="30"/>
        </w:rPr>
        <w:t xml:space="preserve"> </w:t>
      </w:r>
      <w:r w:rsidRPr="00820B15">
        <w:rPr>
          <w:rFonts w:eastAsia="Calibri" w:cs="Arial"/>
        </w:rPr>
        <w:t>obligations.</w:t>
      </w:r>
    </w:p>
    <w:p w14:paraId="63A3F9A0" w14:textId="77777777" w:rsidR="0084272C" w:rsidRPr="00820B15" w:rsidRDefault="0084272C" w:rsidP="0084272C">
      <w:pPr>
        <w:spacing w:after="0"/>
        <w:ind w:left="567"/>
        <w:jc w:val="both"/>
        <w:rPr>
          <w:rFonts w:eastAsia="Calibri" w:cs="Arial"/>
        </w:rPr>
      </w:pPr>
    </w:p>
    <w:p w14:paraId="24AC6537" w14:textId="77777777" w:rsidR="0084272C" w:rsidRPr="00820B15" w:rsidRDefault="0084272C" w:rsidP="0084272C">
      <w:pPr>
        <w:spacing w:after="0"/>
        <w:jc w:val="both"/>
        <w:rPr>
          <w:rFonts w:eastAsia="Calibri" w:cs="Arial"/>
        </w:rPr>
      </w:pPr>
    </w:p>
    <w:p w14:paraId="04B3ACA7" w14:textId="77777777" w:rsidR="0084272C" w:rsidRPr="00820B15" w:rsidRDefault="0084272C" w:rsidP="0084272C">
      <w:pPr>
        <w:tabs>
          <w:tab w:val="left" w:pos="567"/>
        </w:tabs>
        <w:spacing w:after="0"/>
        <w:jc w:val="both"/>
        <w:rPr>
          <w:rFonts w:eastAsia="Calibri" w:cs="Arial"/>
          <w:b/>
        </w:rPr>
      </w:pPr>
      <w:r w:rsidRPr="00820B15">
        <w:rPr>
          <w:rFonts w:eastAsia="Calibri" w:cs="Arial"/>
          <w:b/>
        </w:rPr>
        <w:t>11.</w:t>
      </w:r>
      <w:r w:rsidRPr="00820B15">
        <w:rPr>
          <w:rFonts w:eastAsia="Calibri" w:cs="Arial"/>
          <w:b/>
        </w:rPr>
        <w:tab/>
        <w:t>Notices</w:t>
      </w:r>
    </w:p>
    <w:p w14:paraId="7BF32296" w14:textId="77777777" w:rsidR="0084272C" w:rsidRPr="00820B15" w:rsidRDefault="0084272C" w:rsidP="0084272C">
      <w:pPr>
        <w:spacing w:after="0"/>
        <w:jc w:val="both"/>
        <w:rPr>
          <w:rFonts w:eastAsia="Calibri" w:cs="Arial"/>
        </w:rPr>
      </w:pPr>
    </w:p>
    <w:p w14:paraId="3982BCDE" w14:textId="77777777" w:rsidR="0084272C" w:rsidRPr="00820B15" w:rsidRDefault="0084272C" w:rsidP="0084272C">
      <w:pPr>
        <w:spacing w:after="0"/>
        <w:ind w:left="567" w:hanging="567"/>
        <w:jc w:val="both"/>
        <w:rPr>
          <w:rFonts w:eastAsia="Calibri" w:cs="Arial"/>
        </w:rPr>
      </w:pPr>
      <w:r w:rsidRPr="00820B15">
        <w:rPr>
          <w:rFonts w:eastAsia="Calibri" w:cs="Arial"/>
          <w:b/>
        </w:rPr>
        <w:t>11.1</w:t>
      </w:r>
      <w:r w:rsidRPr="00820B15">
        <w:rPr>
          <w:rFonts w:eastAsia="Calibri" w:cs="Arial"/>
        </w:rPr>
        <w:tab/>
        <w:t>The</w:t>
      </w:r>
      <w:r w:rsidRPr="00820B15">
        <w:rPr>
          <w:rFonts w:eastAsia="Calibri" w:cs="Arial"/>
          <w:spacing w:val="16"/>
        </w:rPr>
        <w:t xml:space="preserve"> </w:t>
      </w:r>
      <w:r w:rsidRPr="00820B15">
        <w:rPr>
          <w:rFonts w:eastAsia="Calibri" w:cs="Arial"/>
        </w:rPr>
        <w:t>address,</w:t>
      </w:r>
      <w:r w:rsidRPr="00820B15">
        <w:rPr>
          <w:rFonts w:eastAsia="Calibri" w:cs="Arial"/>
          <w:spacing w:val="30"/>
        </w:rPr>
        <w:t xml:space="preserve"> </w:t>
      </w:r>
      <w:r w:rsidRPr="00820B15">
        <w:rPr>
          <w:rFonts w:eastAsia="Calibri" w:cs="Arial"/>
        </w:rPr>
        <w:t>email</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telephone</w:t>
      </w:r>
      <w:r w:rsidRPr="00820B15">
        <w:rPr>
          <w:rFonts w:eastAsia="Calibri" w:cs="Arial"/>
          <w:spacing w:val="30"/>
        </w:rPr>
        <w:t xml:space="preserve"> </w:t>
      </w:r>
      <w:r w:rsidRPr="00820B15">
        <w:rPr>
          <w:rFonts w:eastAsia="Calibri" w:cs="Arial"/>
        </w:rPr>
        <w:t>numbers</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parties</w:t>
      </w:r>
      <w:r w:rsidRPr="00820B15">
        <w:rPr>
          <w:rFonts w:eastAsia="Calibri" w:cs="Arial"/>
          <w:spacing w:val="16"/>
        </w:rPr>
        <w:t xml:space="preserve"> </w:t>
      </w:r>
      <w:r w:rsidRPr="00820B15">
        <w:rPr>
          <w:rFonts w:eastAsia="Calibri" w:cs="Arial"/>
        </w:rPr>
        <w:t>for</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purpose</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giving</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notices under</w:t>
      </w:r>
      <w:r w:rsidRPr="00820B15">
        <w:rPr>
          <w:rFonts w:eastAsia="Calibri" w:cs="Arial"/>
          <w:spacing w:val="9"/>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are</w:t>
      </w:r>
      <w:r w:rsidRPr="00820B15">
        <w:rPr>
          <w:rFonts w:eastAsia="Calibri" w:cs="Arial"/>
          <w:spacing w:val="23"/>
        </w:rPr>
        <w:t xml:space="preserve"> </w:t>
      </w:r>
      <w:r w:rsidRPr="00820B15">
        <w:rPr>
          <w:rFonts w:eastAsia="Calibri" w:cs="Arial"/>
        </w:rPr>
        <w:t>as</w:t>
      </w:r>
      <w:r w:rsidRPr="00820B15">
        <w:rPr>
          <w:rFonts w:eastAsia="Calibri" w:cs="Arial"/>
          <w:spacing w:val="9"/>
        </w:rPr>
        <w:t xml:space="preserve"> </w:t>
      </w:r>
      <w:r w:rsidRPr="00820B15">
        <w:rPr>
          <w:rFonts w:eastAsia="Calibri" w:cs="Arial"/>
        </w:rPr>
        <w:t>follows:</w:t>
      </w:r>
    </w:p>
    <w:p w14:paraId="67946B89" w14:textId="77777777" w:rsidR="0084272C" w:rsidRPr="00820B15" w:rsidRDefault="0084272C" w:rsidP="0084272C">
      <w:pPr>
        <w:spacing w:after="0"/>
        <w:ind w:left="2115"/>
        <w:jc w:val="both"/>
        <w:rPr>
          <w:rFonts w:eastAsia="Calibri" w:cs="Arial"/>
        </w:rPr>
      </w:pPr>
    </w:p>
    <w:p w14:paraId="43EE4D46" w14:textId="77777777" w:rsidR="0084272C" w:rsidRPr="00820B15" w:rsidRDefault="0084272C" w:rsidP="0084272C">
      <w:pPr>
        <w:spacing w:after="0"/>
        <w:ind w:left="1134"/>
        <w:jc w:val="both"/>
        <w:rPr>
          <w:rFonts w:eastAsia="Calibri" w:cs="Arial"/>
        </w:rPr>
      </w:pPr>
      <w:r w:rsidRPr="00820B15">
        <w:rPr>
          <w:rFonts w:eastAsia="Calibri" w:cs="Arial"/>
        </w:rPr>
        <w:t>The Client</w:t>
      </w:r>
    </w:p>
    <w:p w14:paraId="28173C7D" w14:textId="0D02DF27" w:rsidR="0084272C" w:rsidRPr="00820B15" w:rsidRDefault="0084272C" w:rsidP="0084272C">
      <w:pPr>
        <w:spacing w:after="0"/>
        <w:ind w:left="1134"/>
        <w:jc w:val="both"/>
        <w:rPr>
          <w:rFonts w:eastAsia="Calibri" w:cs="Arial"/>
          <w:color w:val="C00000"/>
        </w:rPr>
      </w:pPr>
      <w:r>
        <w:rPr>
          <w:rFonts w:eastAsia="Calibri" w:cs="Arial"/>
          <w:color w:val="C00000"/>
        </w:rPr>
        <w:t>City of Dublin Education and Training Board</w:t>
      </w:r>
    </w:p>
    <w:p w14:paraId="1E785AE2" w14:textId="77777777" w:rsidR="0084272C" w:rsidRPr="00820B15" w:rsidRDefault="0084272C" w:rsidP="0084272C">
      <w:pPr>
        <w:spacing w:after="0"/>
        <w:ind w:left="1134"/>
        <w:jc w:val="both"/>
        <w:rPr>
          <w:rFonts w:eastAsia="Calibri" w:cs="Arial"/>
          <w:color w:val="C00000"/>
        </w:rPr>
      </w:pPr>
      <w:r>
        <w:rPr>
          <w:rFonts w:eastAsia="Calibri" w:cs="Arial"/>
          <w:color w:val="C00000"/>
        </w:rPr>
        <w:t>Town Hall</w:t>
      </w:r>
    </w:p>
    <w:p w14:paraId="0A4350EB" w14:textId="77777777" w:rsidR="0084272C" w:rsidRDefault="0084272C" w:rsidP="0084272C">
      <w:pPr>
        <w:spacing w:after="0"/>
        <w:ind w:left="1134"/>
        <w:jc w:val="both"/>
        <w:rPr>
          <w:rFonts w:eastAsia="Calibri" w:cs="Arial"/>
          <w:color w:val="C00000"/>
        </w:rPr>
      </w:pPr>
      <w:r>
        <w:rPr>
          <w:rFonts w:eastAsia="Calibri" w:cs="Arial"/>
          <w:color w:val="C00000"/>
        </w:rPr>
        <w:t>1 Merrion Road</w:t>
      </w:r>
    </w:p>
    <w:p w14:paraId="5383FF6B" w14:textId="77777777" w:rsidR="0084272C" w:rsidRDefault="0084272C" w:rsidP="0084272C">
      <w:pPr>
        <w:spacing w:after="0"/>
        <w:ind w:left="1134"/>
        <w:jc w:val="both"/>
        <w:rPr>
          <w:rFonts w:eastAsia="Calibri" w:cs="Arial"/>
          <w:color w:val="C00000"/>
        </w:rPr>
      </w:pPr>
      <w:r>
        <w:rPr>
          <w:rFonts w:eastAsia="Calibri" w:cs="Arial"/>
          <w:color w:val="C00000"/>
        </w:rPr>
        <w:t>Ballsbridge</w:t>
      </w:r>
    </w:p>
    <w:p w14:paraId="09EA809E" w14:textId="77777777" w:rsidR="0084272C" w:rsidRPr="00820B15" w:rsidRDefault="0084272C" w:rsidP="0084272C">
      <w:pPr>
        <w:spacing w:after="0"/>
        <w:ind w:left="1134"/>
        <w:jc w:val="both"/>
        <w:rPr>
          <w:rFonts w:eastAsia="Calibri" w:cs="Arial"/>
          <w:color w:val="C00000"/>
        </w:rPr>
      </w:pPr>
      <w:r>
        <w:rPr>
          <w:rFonts w:eastAsia="Calibri" w:cs="Arial"/>
          <w:color w:val="C00000"/>
        </w:rPr>
        <w:t>Dublin 4</w:t>
      </w:r>
    </w:p>
    <w:p w14:paraId="0454F196" w14:textId="77777777" w:rsidR="0084272C" w:rsidRPr="00820B15" w:rsidRDefault="0084272C" w:rsidP="0084272C">
      <w:pPr>
        <w:spacing w:after="0"/>
        <w:ind w:left="1134"/>
        <w:jc w:val="both"/>
        <w:rPr>
          <w:rFonts w:eastAsia="Calibri" w:cs="Arial"/>
          <w:color w:val="0000FF"/>
        </w:rPr>
      </w:pPr>
    </w:p>
    <w:p w14:paraId="49C4C635" w14:textId="2F7B402C" w:rsidR="0084272C" w:rsidRPr="00820B15" w:rsidRDefault="000500EA" w:rsidP="0084272C">
      <w:pPr>
        <w:spacing w:after="0"/>
        <w:ind w:left="1134"/>
        <w:jc w:val="both"/>
        <w:rPr>
          <w:rFonts w:eastAsia="Calibri" w:cs="Arial"/>
        </w:rPr>
      </w:pPr>
      <w:r>
        <w:rPr>
          <w:rFonts w:eastAsia="Calibri" w:cs="Arial"/>
        </w:rPr>
        <w:t>purchasing@cdetb.ie</w:t>
      </w:r>
    </w:p>
    <w:p w14:paraId="1CF4BA5F" w14:textId="057D6120" w:rsidR="0084272C" w:rsidRPr="00820B15" w:rsidRDefault="0084272C" w:rsidP="0084272C">
      <w:pPr>
        <w:spacing w:after="0"/>
        <w:ind w:left="1134"/>
        <w:jc w:val="both"/>
        <w:rPr>
          <w:rFonts w:eastAsia="Calibri" w:cs="Arial"/>
        </w:rPr>
      </w:pPr>
      <w:r w:rsidRPr="00820B15">
        <w:rPr>
          <w:rFonts w:eastAsia="Calibri" w:cs="Arial"/>
        </w:rPr>
        <w:t>Tel</w:t>
      </w:r>
      <w:r w:rsidRPr="000500EA">
        <w:rPr>
          <w:rFonts w:eastAsia="Calibri" w:cs="Arial"/>
        </w:rPr>
        <w:t xml:space="preserve">: +353 </w:t>
      </w:r>
      <w:r w:rsidR="000500EA">
        <w:rPr>
          <w:rFonts w:eastAsia="Calibri" w:cs="Arial"/>
        </w:rPr>
        <w:t>016680614</w:t>
      </w:r>
    </w:p>
    <w:p w14:paraId="739E7D30" w14:textId="77777777" w:rsidR="0084272C" w:rsidRPr="00820B15" w:rsidRDefault="0084272C" w:rsidP="0084272C">
      <w:pPr>
        <w:spacing w:after="0"/>
        <w:ind w:left="1134"/>
        <w:jc w:val="both"/>
        <w:rPr>
          <w:rFonts w:eastAsia="Calibri" w:cs="Arial"/>
        </w:rPr>
      </w:pPr>
    </w:p>
    <w:p w14:paraId="2235A0DC" w14:textId="77777777" w:rsidR="0084272C" w:rsidRPr="00820B15" w:rsidRDefault="0084272C" w:rsidP="0084272C">
      <w:pPr>
        <w:spacing w:after="0"/>
        <w:ind w:left="1134"/>
        <w:jc w:val="both"/>
        <w:rPr>
          <w:rFonts w:eastAsia="Calibri" w:cs="Arial"/>
        </w:rPr>
      </w:pPr>
      <w:r w:rsidRPr="00820B15">
        <w:rPr>
          <w:rFonts w:eastAsia="Calibri" w:cs="Arial"/>
        </w:rPr>
        <w:t>The Framework member</w:t>
      </w:r>
    </w:p>
    <w:p w14:paraId="7E68ECAA"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[Name of contact for notices]</w:t>
      </w:r>
    </w:p>
    <w:p w14:paraId="1A4C204F"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[Address Line 1]</w:t>
      </w:r>
    </w:p>
    <w:p w14:paraId="75803590"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[Address Line 2]</w:t>
      </w:r>
    </w:p>
    <w:p w14:paraId="5293BE5C"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[Address Line 3]</w:t>
      </w:r>
    </w:p>
    <w:p w14:paraId="08FAC2BD" w14:textId="77777777" w:rsidR="0084272C" w:rsidRPr="00820B15" w:rsidRDefault="0084272C" w:rsidP="0084272C">
      <w:pPr>
        <w:spacing w:after="0"/>
        <w:ind w:left="1134"/>
        <w:jc w:val="both"/>
        <w:rPr>
          <w:rFonts w:eastAsia="Calibri" w:cs="Arial"/>
          <w:color w:val="0000FF"/>
        </w:rPr>
      </w:pPr>
    </w:p>
    <w:p w14:paraId="170D950B" w14:textId="77777777" w:rsidR="0084272C" w:rsidRPr="00820B15" w:rsidRDefault="0084272C" w:rsidP="0084272C">
      <w:pPr>
        <w:spacing w:after="0"/>
        <w:ind w:left="1134"/>
        <w:jc w:val="both"/>
        <w:rPr>
          <w:rFonts w:eastAsia="Calibri" w:cs="Arial"/>
        </w:rPr>
      </w:pPr>
      <w:r w:rsidRPr="00820B15">
        <w:rPr>
          <w:rFonts w:eastAsia="Calibri" w:cs="Arial"/>
        </w:rPr>
        <w:t>E-mail address</w:t>
      </w:r>
    </w:p>
    <w:p w14:paraId="7F1B8C4D" w14:textId="77777777" w:rsidR="0084272C" w:rsidRPr="00820B15" w:rsidRDefault="0084272C" w:rsidP="0084272C">
      <w:pPr>
        <w:spacing w:after="0"/>
        <w:ind w:left="1134"/>
        <w:jc w:val="both"/>
        <w:rPr>
          <w:rFonts w:eastAsia="Calibri" w:cs="Arial"/>
        </w:rPr>
      </w:pPr>
      <w:r w:rsidRPr="00820B15">
        <w:rPr>
          <w:rFonts w:eastAsia="Calibri" w:cs="Arial"/>
        </w:rPr>
        <w:t>Tel</w:t>
      </w:r>
      <w:r w:rsidRPr="00820B15">
        <w:rPr>
          <w:rFonts w:eastAsia="Calibri" w:cs="Arial"/>
          <w:highlight w:val="yellow"/>
        </w:rPr>
        <w:t>: +353 XX XXXXXXXX</w:t>
      </w:r>
    </w:p>
    <w:p w14:paraId="5EE266D9" w14:textId="77777777" w:rsidR="0084272C" w:rsidRPr="00820B15" w:rsidRDefault="0084272C" w:rsidP="0084272C">
      <w:pPr>
        <w:spacing w:after="0"/>
        <w:ind w:left="2115"/>
        <w:jc w:val="both"/>
        <w:rPr>
          <w:rFonts w:eastAsia="Calibri" w:cs="Arial"/>
        </w:rPr>
      </w:pPr>
    </w:p>
    <w:p w14:paraId="2E907CDB" w14:textId="77777777" w:rsidR="0084272C" w:rsidRPr="00820B15" w:rsidRDefault="0084272C" w:rsidP="0084272C">
      <w:pPr>
        <w:spacing w:after="0"/>
        <w:ind w:left="567" w:hanging="567"/>
        <w:jc w:val="both"/>
        <w:rPr>
          <w:rFonts w:eastAsia="Calibri" w:cs="Arial"/>
        </w:rPr>
      </w:pPr>
      <w:r w:rsidRPr="00820B15">
        <w:rPr>
          <w:rFonts w:eastAsia="Calibri" w:cs="Arial"/>
          <w:b/>
        </w:rPr>
        <w:t>11.2</w:t>
      </w:r>
      <w:r w:rsidRPr="00820B15">
        <w:rPr>
          <w:rFonts w:eastAsia="Calibri" w:cs="Arial"/>
        </w:rPr>
        <w:tab/>
        <w:t>Any</w:t>
      </w:r>
      <w:r w:rsidRPr="00820B15">
        <w:rPr>
          <w:rFonts w:eastAsia="Calibri" w:cs="Arial"/>
          <w:spacing w:val="30"/>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other</w:t>
      </w:r>
      <w:r w:rsidRPr="00820B15">
        <w:rPr>
          <w:rFonts w:eastAsia="Calibri" w:cs="Arial"/>
          <w:spacing w:val="16"/>
        </w:rPr>
        <w:t xml:space="preserve"> </w:t>
      </w:r>
      <w:r w:rsidRPr="00820B15">
        <w:rPr>
          <w:rFonts w:eastAsia="Calibri" w:cs="Arial"/>
        </w:rPr>
        <w:t>communication</w:t>
      </w:r>
      <w:r w:rsidRPr="00820B15">
        <w:rPr>
          <w:rFonts w:eastAsia="Calibri" w:cs="Arial"/>
          <w:spacing w:val="23"/>
        </w:rPr>
        <w:t xml:space="preserve"> </w:t>
      </w:r>
      <w:r w:rsidRPr="00820B15">
        <w:rPr>
          <w:rFonts w:eastAsia="Calibri" w:cs="Arial"/>
        </w:rPr>
        <w:t>whether</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permitted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given</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one</w:t>
      </w:r>
      <w:r w:rsidRPr="00820B15">
        <w:rPr>
          <w:rFonts w:eastAsia="Calibri" w:cs="Arial"/>
          <w:spacing w:val="30"/>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hereto to</w:t>
      </w:r>
      <w:r w:rsidRPr="00820B15">
        <w:rPr>
          <w:rFonts w:eastAsia="Calibri" w:cs="Arial"/>
          <w:spacing w:val="16"/>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have</w:t>
      </w:r>
      <w:r w:rsidRPr="00820B15">
        <w:rPr>
          <w:rFonts w:eastAsia="Calibri" w:cs="Arial"/>
          <w:spacing w:val="30"/>
        </w:rPr>
        <w:t xml:space="preserve"> </w:t>
      </w:r>
      <w:r w:rsidRPr="00820B15">
        <w:rPr>
          <w:rFonts w:eastAsia="Calibri" w:cs="Arial"/>
        </w:rPr>
        <w:t>been</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given</w:t>
      </w:r>
      <w:r w:rsidRPr="00820B15">
        <w:rPr>
          <w:rFonts w:eastAsia="Calibri" w:cs="Arial"/>
          <w:spacing w:val="23"/>
        </w:rPr>
        <w:t xml:space="preserve"> </w:t>
      </w:r>
      <w:r w:rsidRPr="00820B15">
        <w:rPr>
          <w:rFonts w:eastAsia="Calibri" w:cs="Arial"/>
        </w:rPr>
        <w:t>if</w:t>
      </w:r>
      <w:r w:rsidRPr="00820B15">
        <w:rPr>
          <w:rFonts w:eastAsia="Calibri" w:cs="Arial"/>
          <w:spacing w:val="2"/>
        </w:rPr>
        <w:t xml:space="preserve"> </w:t>
      </w:r>
      <w:r w:rsidRPr="00820B15">
        <w:rPr>
          <w:rFonts w:eastAsia="Calibri" w:cs="Arial"/>
        </w:rPr>
        <w:t>signed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behalf 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officer</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
        </w:rPr>
        <w:t xml:space="preserve"> </w:t>
      </w:r>
      <w:r w:rsidRPr="00820B15">
        <w:rPr>
          <w:rFonts w:eastAsia="Calibri" w:cs="Arial"/>
        </w:rPr>
        <w:t>party</w:t>
      </w:r>
      <w:r w:rsidRPr="00820B15">
        <w:rPr>
          <w:rFonts w:eastAsia="Calibri" w:cs="Arial"/>
          <w:spacing w:val="2"/>
        </w:rPr>
        <w:t xml:space="preserve"> </w:t>
      </w:r>
      <w:r w:rsidRPr="00820B15">
        <w:rPr>
          <w:rFonts w:eastAsia="Calibri" w:cs="Arial"/>
        </w:rPr>
        <w:t>giving</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notice</w:t>
      </w:r>
      <w:r w:rsidRPr="00820B15">
        <w:rPr>
          <w:rFonts w:eastAsia="Calibri" w:cs="Arial"/>
          <w:spacing w:val="16"/>
        </w:rPr>
        <w:t xml:space="preserve"> </w:t>
      </w:r>
      <w:r w:rsidRPr="00820B15">
        <w:rPr>
          <w:rFonts w:eastAsia="Calibri" w:cs="Arial"/>
        </w:rPr>
        <w:t>and:</w:t>
      </w:r>
    </w:p>
    <w:p w14:paraId="7812B838" w14:textId="77777777" w:rsidR="0084272C" w:rsidRPr="00820B15" w:rsidRDefault="0084272C" w:rsidP="0084272C">
      <w:pPr>
        <w:spacing w:after="0"/>
        <w:jc w:val="both"/>
        <w:rPr>
          <w:rFonts w:eastAsia="Calibri" w:cs="Arial"/>
        </w:rPr>
      </w:pPr>
    </w:p>
    <w:p w14:paraId="0132344F" w14:textId="77777777" w:rsidR="0084272C" w:rsidRPr="00820B15" w:rsidRDefault="0084272C" w:rsidP="0084272C">
      <w:pPr>
        <w:spacing w:after="0"/>
        <w:ind w:left="1276" w:hanging="709"/>
        <w:jc w:val="both"/>
        <w:rPr>
          <w:rFonts w:eastAsia="Calibri" w:cs="Arial"/>
        </w:rPr>
      </w:pPr>
      <w:r w:rsidRPr="00820B15">
        <w:rPr>
          <w:rFonts w:eastAsia="Calibri" w:cs="Arial"/>
        </w:rPr>
        <w:t>11.2.1</w:t>
      </w:r>
      <w:r w:rsidRPr="00820B15">
        <w:rPr>
          <w:rFonts w:eastAsia="Calibri" w:cs="Arial"/>
        </w:rPr>
        <w:tab/>
        <w:t>If</w:t>
      </w:r>
      <w:r w:rsidRPr="00820B15">
        <w:rPr>
          <w:rFonts w:eastAsia="Calibri" w:cs="Arial"/>
          <w:spacing w:val="-5"/>
        </w:rPr>
        <w:t xml:space="preserve"> </w:t>
      </w:r>
      <w:r w:rsidRPr="00820B15">
        <w:rPr>
          <w:rFonts w:eastAsia="Calibri" w:cs="Arial"/>
        </w:rPr>
        <w:t>delivered,</w:t>
      </w:r>
      <w:r w:rsidRPr="00820B15">
        <w:rPr>
          <w:rFonts w:eastAsia="Calibri" w:cs="Arial"/>
          <w:spacing w:val="23"/>
        </w:rPr>
        <w:t xml:space="preserve"> </w:t>
      </w:r>
      <w:r w:rsidRPr="00820B15">
        <w:rPr>
          <w:rFonts w:eastAsia="Calibri" w:cs="Arial"/>
        </w:rPr>
        <w:t>at</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delivery</w:t>
      </w:r>
      <w:r w:rsidRPr="00820B15">
        <w:rPr>
          <w:rFonts w:eastAsia="Calibri" w:cs="Arial"/>
          <w:spacing w:val="2"/>
        </w:rPr>
        <w:t xml:space="preserve"> to </w:t>
      </w:r>
      <w:r w:rsidRPr="00820B15">
        <w:rPr>
          <w:rFonts w:eastAsia="Calibri" w:cs="Arial"/>
        </w:rPr>
        <w:t>the</w:t>
      </w:r>
      <w:r w:rsidRPr="00820B15">
        <w:rPr>
          <w:rFonts w:eastAsia="Calibri" w:cs="Arial"/>
          <w:spacing w:val="16"/>
        </w:rPr>
        <w:t xml:space="preserve"> </w:t>
      </w:r>
      <w:r w:rsidRPr="00820B15">
        <w:rPr>
          <w:rFonts w:eastAsia="Calibri" w:cs="Arial"/>
        </w:rPr>
        <w:t>addressee</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its</w:t>
      </w:r>
      <w:r w:rsidRPr="00820B15">
        <w:rPr>
          <w:rFonts w:eastAsia="Calibri" w:cs="Arial"/>
          <w:spacing w:val="9"/>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agent;</w:t>
      </w:r>
    </w:p>
    <w:p w14:paraId="7E0D66D4" w14:textId="77777777" w:rsidR="0084272C" w:rsidRPr="00820B15" w:rsidRDefault="0084272C" w:rsidP="0084272C">
      <w:pPr>
        <w:spacing w:after="0"/>
        <w:ind w:left="1276" w:hanging="709"/>
        <w:jc w:val="both"/>
        <w:rPr>
          <w:rFonts w:eastAsia="Calibri" w:cs="Arial"/>
        </w:rPr>
      </w:pPr>
      <w:r w:rsidRPr="00820B15">
        <w:rPr>
          <w:rFonts w:eastAsia="Calibri" w:cs="Arial"/>
        </w:rPr>
        <w:t>11.2.2</w:t>
      </w:r>
      <w:r w:rsidRPr="00820B15">
        <w:rPr>
          <w:rFonts w:eastAsia="Calibri" w:cs="Arial"/>
        </w:rPr>
        <w:tab/>
        <w:t>If</w:t>
      </w:r>
      <w:r w:rsidRPr="00820B15">
        <w:rPr>
          <w:rFonts w:eastAsia="Calibri" w:cs="Arial"/>
          <w:spacing w:val="2"/>
        </w:rPr>
        <w:t xml:space="preserve"> </w:t>
      </w:r>
      <w:r w:rsidRPr="00820B15">
        <w:rPr>
          <w:rFonts w:eastAsia="Calibri" w:cs="Arial"/>
        </w:rPr>
        <w:t>sent</w:t>
      </w:r>
      <w:r w:rsidRPr="00820B15">
        <w:rPr>
          <w:rFonts w:eastAsia="Calibri" w:cs="Arial"/>
          <w:spacing w:val="30"/>
        </w:rPr>
        <w:t xml:space="preserve"> </w:t>
      </w:r>
      <w:r w:rsidRPr="00820B15">
        <w:rPr>
          <w:rFonts w:eastAsia="Calibri" w:cs="Arial"/>
        </w:rPr>
        <w:t>by</w:t>
      </w:r>
      <w:r w:rsidRPr="00820B15">
        <w:rPr>
          <w:rFonts w:eastAsia="Calibri" w:cs="Arial"/>
          <w:spacing w:val="30"/>
        </w:rPr>
        <w:t xml:space="preserve"> </w:t>
      </w:r>
      <w:r w:rsidRPr="00820B15">
        <w:rPr>
          <w:rFonts w:eastAsia="Calibri" w:cs="Arial"/>
        </w:rPr>
        <w:t>pre-paid</w:t>
      </w:r>
      <w:r w:rsidRPr="00820B15">
        <w:rPr>
          <w:rFonts w:eastAsia="Calibri" w:cs="Arial"/>
          <w:spacing w:val="45"/>
        </w:rPr>
        <w:t xml:space="preserve"> </w:t>
      </w:r>
      <w:r w:rsidRPr="00820B15">
        <w:rPr>
          <w:rFonts w:eastAsia="Calibri" w:cs="Arial"/>
        </w:rPr>
        <w:t>post,</w:t>
      </w:r>
      <w:r w:rsidRPr="00820B15">
        <w:rPr>
          <w:rFonts w:eastAsia="Calibri" w:cs="Arial"/>
          <w:spacing w:val="23"/>
        </w:rPr>
        <w:t xml:space="preserve"> </w:t>
      </w:r>
      <w:r w:rsidRPr="00820B15">
        <w:rPr>
          <w:rFonts w:eastAsia="Calibri" w:cs="Arial"/>
        </w:rPr>
        <w:t>four</w:t>
      </w:r>
      <w:r w:rsidRPr="00820B15">
        <w:rPr>
          <w:rFonts w:eastAsia="Calibri" w:cs="Arial"/>
          <w:spacing w:val="23"/>
        </w:rPr>
        <w:t xml:space="preserve"> </w:t>
      </w:r>
      <w:r w:rsidRPr="00820B15">
        <w:rPr>
          <w:rFonts w:eastAsia="Calibri" w:cs="Arial"/>
        </w:rPr>
        <w:t>(4)</w:t>
      </w:r>
      <w:r w:rsidRPr="00820B15">
        <w:rPr>
          <w:rFonts w:eastAsia="Calibri" w:cs="Arial"/>
          <w:spacing w:val="30"/>
        </w:rPr>
        <w:t xml:space="preserve"> </w:t>
      </w:r>
      <w:r w:rsidRPr="00820B15">
        <w:rPr>
          <w:rFonts w:eastAsia="Calibri" w:cs="Arial"/>
        </w:rPr>
        <w:t>days</w:t>
      </w:r>
      <w:r w:rsidRPr="00820B15">
        <w:rPr>
          <w:rFonts w:eastAsia="Calibri" w:cs="Arial"/>
          <w:spacing w:val="23"/>
        </w:rPr>
        <w:t xml:space="preserve"> </w:t>
      </w:r>
      <w:r w:rsidRPr="00820B15">
        <w:rPr>
          <w:rFonts w:eastAsia="Calibri" w:cs="Arial"/>
        </w:rPr>
        <w:t>after</w:t>
      </w:r>
      <w:r w:rsidRPr="00820B15">
        <w:rPr>
          <w:rFonts w:eastAsia="Calibri" w:cs="Arial"/>
          <w:spacing w:val="30"/>
        </w:rPr>
        <w:t xml:space="preserve"> </w:t>
      </w:r>
      <w:r w:rsidRPr="00820B15">
        <w:rPr>
          <w:rFonts w:eastAsia="Calibri" w:cs="Arial"/>
        </w:rPr>
        <w:t>posting</w:t>
      </w:r>
      <w:r w:rsidRPr="00820B15">
        <w:rPr>
          <w:rFonts w:eastAsia="Calibri" w:cs="Arial"/>
          <w:spacing w:val="23"/>
        </w:rPr>
        <w:t xml:space="preserve"> </w:t>
      </w:r>
      <w:r w:rsidRPr="00820B15">
        <w:rPr>
          <w:rFonts w:eastAsia="Calibri" w:cs="Arial"/>
        </w:rPr>
        <w:t>if</w:t>
      </w:r>
      <w:r w:rsidRPr="00820B15">
        <w:rPr>
          <w:rFonts w:eastAsia="Calibri" w:cs="Arial"/>
          <w:spacing w:val="16"/>
        </w:rPr>
        <w:t xml:space="preserve"> </w:t>
      </w:r>
      <w:r w:rsidRPr="00820B15">
        <w:rPr>
          <w:rFonts w:eastAsia="Calibri" w:cs="Arial"/>
        </w:rPr>
        <w:t>addressed</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whom</w:t>
      </w:r>
      <w:r w:rsidRPr="00820B15">
        <w:rPr>
          <w:rFonts w:eastAsia="Calibri" w:cs="Arial"/>
          <w:spacing w:val="38"/>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notice</w:t>
      </w:r>
      <w:r w:rsidRPr="00820B15">
        <w:rPr>
          <w:rFonts w:eastAsia="Calibri" w:cs="Arial"/>
          <w:spacing w:val="38"/>
        </w:rPr>
        <w:t xml:space="preserve"> </w:t>
      </w:r>
      <w:r w:rsidRPr="00820B15">
        <w:rPr>
          <w:rFonts w:eastAsia="Calibri" w:cs="Arial"/>
        </w:rPr>
        <w:t>is to</w:t>
      </w:r>
      <w:r w:rsidRPr="00820B15">
        <w:rPr>
          <w:rFonts w:eastAsia="Calibri" w:cs="Arial"/>
          <w:spacing w:val="45"/>
        </w:rPr>
        <w:t xml:space="preserve"> </w:t>
      </w:r>
      <w:r w:rsidRPr="00820B15">
        <w:rPr>
          <w:rFonts w:eastAsia="Calibri" w:cs="Arial"/>
        </w:rPr>
        <w:t>be</w:t>
      </w:r>
      <w:r w:rsidRPr="00820B15">
        <w:rPr>
          <w:rFonts w:eastAsia="Calibri" w:cs="Arial"/>
          <w:spacing w:val="30"/>
        </w:rPr>
        <w:t xml:space="preserve"> </w:t>
      </w:r>
      <w:r w:rsidRPr="00820B15">
        <w:rPr>
          <w:rFonts w:eastAsia="Calibri" w:cs="Arial"/>
        </w:rPr>
        <w:t>given</w:t>
      </w:r>
      <w:r w:rsidRPr="00820B15">
        <w:rPr>
          <w:rFonts w:eastAsia="Calibri" w:cs="Arial"/>
          <w:spacing w:val="45"/>
        </w:rPr>
        <w:t xml:space="preserve"> </w:t>
      </w:r>
      <w:r w:rsidRPr="00820B15">
        <w:rPr>
          <w:rFonts w:eastAsia="Calibri" w:cs="Arial"/>
        </w:rPr>
        <w:t>at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address</w:t>
      </w:r>
      <w:r w:rsidRPr="00820B15">
        <w:rPr>
          <w:rFonts w:eastAsia="Calibri" w:cs="Arial"/>
          <w:spacing w:val="38"/>
        </w:rPr>
        <w:t xml:space="preserve"> </w:t>
      </w:r>
      <w:r w:rsidRPr="00820B15">
        <w:rPr>
          <w:rFonts w:eastAsia="Calibri" w:cs="Arial"/>
        </w:rPr>
        <w:t>set</w:t>
      </w:r>
      <w:r w:rsidRPr="00820B15">
        <w:rPr>
          <w:rFonts w:eastAsia="Calibri" w:cs="Arial"/>
          <w:spacing w:val="38"/>
        </w:rPr>
        <w:t xml:space="preserve"> </w:t>
      </w:r>
      <w:r w:rsidRPr="00820B15">
        <w:rPr>
          <w:rFonts w:eastAsia="Calibri" w:cs="Arial"/>
        </w:rPr>
        <w:t>forth</w:t>
      </w:r>
      <w:r w:rsidRPr="00820B15">
        <w:rPr>
          <w:rFonts w:eastAsia="Calibri" w:cs="Arial"/>
          <w:spacing w:val="45"/>
        </w:rPr>
        <w:t xml:space="preserve"> </w:t>
      </w:r>
      <w:r w:rsidRPr="00820B15">
        <w:rPr>
          <w:rFonts w:eastAsia="Calibri" w:cs="Arial"/>
        </w:rPr>
        <w:t>for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Agreement</w:t>
      </w:r>
      <w:r w:rsidRPr="00820B15">
        <w:rPr>
          <w:rFonts w:eastAsia="Calibri" w:cs="Arial"/>
          <w:spacing w:val="45"/>
        </w:rPr>
        <w:t xml:space="preserve"> </w:t>
      </w:r>
      <w:r w:rsidRPr="00820B15">
        <w:rPr>
          <w:rFonts w:eastAsia="Calibri" w:cs="Arial"/>
        </w:rPr>
        <w:t>(or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other</w:t>
      </w:r>
      <w:r w:rsidRPr="00820B15">
        <w:rPr>
          <w:rFonts w:eastAsia="Calibri" w:cs="Arial"/>
          <w:spacing w:val="38"/>
        </w:rPr>
        <w:t xml:space="preserve"> </w:t>
      </w:r>
      <w:r w:rsidRPr="00820B15">
        <w:rPr>
          <w:rFonts w:eastAsia="Calibri" w:cs="Arial"/>
        </w:rPr>
        <w:t>address</w:t>
      </w:r>
      <w:r w:rsidRPr="00820B15">
        <w:rPr>
          <w:rFonts w:eastAsia="Calibri" w:cs="Arial"/>
          <w:spacing w:val="45"/>
        </w:rPr>
        <w:t xml:space="preserve"> </w:t>
      </w:r>
      <w:r w:rsidRPr="00820B15">
        <w:rPr>
          <w:rFonts w:eastAsia="Calibri" w:cs="Arial"/>
        </w:rPr>
        <w:t>as</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time</w:t>
      </w:r>
      <w:r w:rsidRPr="00820B15">
        <w:rPr>
          <w:rFonts w:eastAsia="Calibri" w:cs="Arial"/>
          <w:spacing w:val="9"/>
        </w:rPr>
        <w:t xml:space="preserve"> </w:t>
      </w:r>
      <w:r w:rsidRPr="00820B15">
        <w:rPr>
          <w:rFonts w:eastAsia="Calibri" w:cs="Arial"/>
        </w:rPr>
        <w:t>to</w:t>
      </w:r>
      <w:r w:rsidRPr="00820B15">
        <w:rPr>
          <w:rFonts w:eastAsia="Calibri" w:cs="Arial"/>
          <w:spacing w:val="9"/>
        </w:rPr>
        <w:t xml:space="preserve"> </w:t>
      </w:r>
      <w:r w:rsidRPr="00820B15">
        <w:rPr>
          <w:rFonts w:eastAsia="Calibri" w:cs="Arial"/>
        </w:rPr>
        <w:t>time</w:t>
      </w:r>
      <w:r w:rsidRPr="00820B15">
        <w:rPr>
          <w:rFonts w:eastAsia="Calibri" w:cs="Arial"/>
          <w:spacing w:val="38"/>
        </w:rPr>
        <w:t xml:space="preserve"> </w:t>
      </w:r>
      <w:r w:rsidRPr="00820B15">
        <w:rPr>
          <w:rFonts w:eastAsia="Calibri" w:cs="Arial"/>
        </w:rPr>
        <w:t>notified</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hereto);</w:t>
      </w:r>
    </w:p>
    <w:p w14:paraId="632ED2B1" w14:textId="77777777" w:rsidR="0084272C" w:rsidRPr="00820B15" w:rsidRDefault="0084272C" w:rsidP="0084272C">
      <w:pPr>
        <w:spacing w:after="0"/>
        <w:ind w:left="1276" w:hanging="709"/>
        <w:jc w:val="both"/>
        <w:rPr>
          <w:rFonts w:eastAsia="Calibri" w:cs="Arial"/>
        </w:rPr>
      </w:pPr>
      <w:r w:rsidRPr="00820B15">
        <w:rPr>
          <w:rFonts w:eastAsia="Calibri" w:cs="Arial"/>
        </w:rPr>
        <w:t>11.2.3</w:t>
      </w:r>
      <w:r w:rsidRPr="00820B15">
        <w:rPr>
          <w:rFonts w:eastAsia="Calibri" w:cs="Arial"/>
        </w:rPr>
        <w:tab/>
        <w:t>If</w:t>
      </w:r>
      <w:r w:rsidRPr="00820B15">
        <w:rPr>
          <w:rFonts w:eastAsia="Calibri" w:cs="Arial"/>
          <w:spacing w:val="-5"/>
        </w:rPr>
        <w:t xml:space="preserve"> </w:t>
      </w:r>
      <w:r w:rsidRPr="00820B15">
        <w:rPr>
          <w:rFonts w:eastAsia="Calibri" w:cs="Arial"/>
        </w:rPr>
        <w:t>transmitted</w:t>
      </w:r>
      <w:r w:rsidRPr="00820B15">
        <w:rPr>
          <w:rFonts w:eastAsia="Calibri" w:cs="Arial"/>
          <w:spacing w:val="23"/>
        </w:rPr>
        <w:t xml:space="preserve"> </w:t>
      </w:r>
      <w:r w:rsidRPr="00820B15">
        <w:rPr>
          <w:rFonts w:eastAsia="Calibri" w:cs="Arial"/>
        </w:rPr>
        <w:t>electronically</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receipt</w:t>
      </w:r>
      <w:r w:rsidRPr="00820B15">
        <w:rPr>
          <w:rFonts w:eastAsia="Calibri" w:cs="Arial"/>
          <w:spacing w:val="9"/>
        </w:rPr>
        <w:t xml:space="preserve"> </w:t>
      </w:r>
      <w:r w:rsidRPr="00820B15">
        <w:rPr>
          <w:rFonts w:eastAsia="Calibri" w:cs="Arial"/>
        </w:rPr>
        <w:t>of</w:t>
      </w:r>
      <w:r w:rsidRPr="00820B15">
        <w:rPr>
          <w:rFonts w:eastAsia="Calibri" w:cs="Arial"/>
          <w:spacing w:val="16"/>
        </w:rPr>
        <w:t xml:space="preserve"> </w:t>
      </w:r>
      <w:r w:rsidRPr="00820B15">
        <w:rPr>
          <w:rFonts w:eastAsia="Calibri" w:cs="Arial"/>
        </w:rPr>
        <w:t>‘read</w:t>
      </w:r>
      <w:r w:rsidRPr="00820B15">
        <w:rPr>
          <w:rFonts w:eastAsia="Calibri" w:cs="Arial"/>
          <w:spacing w:val="38"/>
        </w:rPr>
        <w:t xml:space="preserve"> </w:t>
      </w:r>
      <w:r w:rsidRPr="00820B15">
        <w:rPr>
          <w:rFonts w:eastAsia="Calibri" w:cs="Arial"/>
        </w:rPr>
        <w:t>receipt’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equivalent.</w:t>
      </w:r>
    </w:p>
    <w:p w14:paraId="1655C976" w14:textId="77777777" w:rsidR="0084272C" w:rsidRPr="00820B15" w:rsidRDefault="0084272C" w:rsidP="0084272C">
      <w:pPr>
        <w:spacing w:after="0"/>
        <w:ind w:left="1276" w:hanging="709"/>
        <w:jc w:val="both"/>
        <w:rPr>
          <w:rFonts w:eastAsia="Calibri" w:cs="Arial"/>
        </w:rPr>
      </w:pPr>
    </w:p>
    <w:p w14:paraId="741E82B0" w14:textId="77777777" w:rsidR="0084272C" w:rsidRPr="00820B15" w:rsidRDefault="0084272C" w:rsidP="0084272C">
      <w:pPr>
        <w:ind w:left="567" w:hanging="567"/>
        <w:jc w:val="both"/>
        <w:rPr>
          <w:rFonts w:eastAsia="Calibri" w:cs="Arial"/>
        </w:rPr>
      </w:pPr>
      <w:r w:rsidRPr="00820B15">
        <w:rPr>
          <w:rFonts w:eastAsia="Calibri" w:cs="Arial"/>
          <w:b/>
        </w:rPr>
        <w:t>11.3</w:t>
      </w:r>
      <w:r w:rsidRPr="00820B15">
        <w:rPr>
          <w:rFonts w:eastAsia="Calibri" w:cs="Arial"/>
        </w:rPr>
        <w:tab/>
        <w:t>All</w:t>
      </w:r>
      <w:r w:rsidRPr="00820B15">
        <w:rPr>
          <w:rFonts w:eastAsia="Calibri" w:cs="Arial"/>
          <w:spacing w:val="52"/>
        </w:rPr>
        <w:t xml:space="preserve"> </w:t>
      </w:r>
      <w:r w:rsidRPr="00820B15">
        <w:rPr>
          <w:rFonts w:eastAsia="Calibri" w:cs="Arial"/>
        </w:rPr>
        <w:t>notices</w:t>
      </w:r>
      <w:r w:rsidRPr="00820B15">
        <w:rPr>
          <w:rFonts w:eastAsia="Calibri" w:cs="Arial"/>
          <w:spacing w:val="30"/>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the</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from</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 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16"/>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sent</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appropriate</w:t>
      </w:r>
      <w:r w:rsidRPr="00820B15">
        <w:rPr>
          <w:rFonts w:eastAsia="Calibri" w:cs="Arial"/>
          <w:spacing w:val="16"/>
        </w:rPr>
        <w:t xml:space="preserve"> </w:t>
      </w:r>
      <w:r w:rsidRPr="00820B15">
        <w:rPr>
          <w:rFonts w:eastAsia="Calibri" w:cs="Arial"/>
        </w:rPr>
        <w:t>address</w:t>
      </w:r>
      <w:r w:rsidRPr="00820B15">
        <w:rPr>
          <w:rFonts w:eastAsia="Calibri" w:cs="Arial"/>
          <w:spacing w:val="16"/>
        </w:rPr>
        <w:t xml:space="preserve"> </w:t>
      </w:r>
      <w:r w:rsidRPr="00820B15">
        <w:rPr>
          <w:rFonts w:eastAsia="Calibri" w:cs="Arial"/>
        </w:rPr>
        <w:t>set</w:t>
      </w:r>
      <w:r w:rsidRPr="00820B15">
        <w:rPr>
          <w:rFonts w:eastAsia="Calibri" w:cs="Arial"/>
          <w:spacing w:val="16"/>
        </w:rPr>
        <w:t xml:space="preserve"> </w:t>
      </w:r>
      <w:r w:rsidRPr="00820B15">
        <w:rPr>
          <w:rFonts w:eastAsia="Calibri" w:cs="Arial"/>
        </w:rPr>
        <w:t>out</w:t>
      </w:r>
      <w:r w:rsidRPr="00820B15">
        <w:rPr>
          <w:rFonts w:eastAsia="Calibri" w:cs="Arial"/>
          <w:spacing w:val="23"/>
        </w:rPr>
        <w:t xml:space="preserve"> </w:t>
      </w:r>
      <w:r w:rsidRPr="00820B15">
        <w:rPr>
          <w:rFonts w:eastAsia="Calibri" w:cs="Arial"/>
        </w:rPr>
        <w:t>above.</w:t>
      </w:r>
    </w:p>
    <w:p w14:paraId="51889D70" w14:textId="77777777" w:rsidR="0084272C" w:rsidRPr="00820B15" w:rsidRDefault="0084272C" w:rsidP="0084272C">
      <w:pPr>
        <w:ind w:left="567" w:hanging="567"/>
        <w:jc w:val="both"/>
        <w:rPr>
          <w:rFonts w:eastAsia="Calibri" w:cs="Arial"/>
        </w:rPr>
      </w:pPr>
      <w:r w:rsidRPr="00820B15">
        <w:rPr>
          <w:rFonts w:eastAsia="Calibri" w:cs="Arial"/>
          <w:b/>
        </w:rPr>
        <w:t>11.4</w:t>
      </w:r>
      <w:r w:rsidRPr="00820B15">
        <w:rPr>
          <w:rFonts w:eastAsia="Calibri" w:cs="Arial"/>
        </w:rPr>
        <w:tab/>
        <w:t>All</w:t>
      </w:r>
      <w:r w:rsidRPr="00820B15">
        <w:rPr>
          <w:rFonts w:eastAsia="Calibri" w:cs="Arial"/>
          <w:spacing w:val="30"/>
        </w:rPr>
        <w:t xml:space="preserve"> </w:t>
      </w:r>
      <w:r w:rsidRPr="00820B15">
        <w:rPr>
          <w:rFonts w:eastAsia="Calibri" w:cs="Arial"/>
        </w:rPr>
        <w:t>notices,</w:t>
      </w:r>
      <w:r w:rsidRPr="00820B15">
        <w:rPr>
          <w:rFonts w:eastAsia="Calibri" w:cs="Arial"/>
          <w:spacing w:val="23"/>
        </w:rPr>
        <w:t xml:space="preserve"> </w:t>
      </w:r>
      <w:r w:rsidRPr="00820B15">
        <w:rPr>
          <w:rFonts w:eastAsia="Calibri" w:cs="Arial"/>
        </w:rPr>
        <w:t>documents</w:t>
      </w:r>
      <w:r w:rsidRPr="00820B15">
        <w:rPr>
          <w:rFonts w:eastAsia="Calibri" w:cs="Arial"/>
          <w:spacing w:val="16"/>
        </w:rPr>
        <w:t xml:space="preserve"> </w:t>
      </w:r>
      <w:r w:rsidRPr="00820B15">
        <w:rPr>
          <w:rFonts w:eastAsia="Calibri" w:cs="Arial"/>
        </w:rPr>
        <w:t>and</w:t>
      </w:r>
      <w:r w:rsidRPr="00820B15">
        <w:rPr>
          <w:rFonts w:eastAsia="Calibri" w:cs="Arial"/>
          <w:spacing w:val="30"/>
        </w:rPr>
        <w:t xml:space="preserve"> </w:t>
      </w:r>
      <w:r w:rsidRPr="00820B15">
        <w:rPr>
          <w:rFonts w:eastAsia="Calibri" w:cs="Arial"/>
        </w:rPr>
        <w:t>communications</w:t>
      </w:r>
      <w:r w:rsidRPr="00820B15">
        <w:rPr>
          <w:rFonts w:eastAsia="Calibri" w:cs="Arial"/>
          <w:spacing w:val="16"/>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 Agreement 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 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English</w:t>
      </w:r>
      <w:r w:rsidRPr="00820B15">
        <w:rPr>
          <w:rFonts w:eastAsia="Calibri" w:cs="Arial"/>
          <w:spacing w:val="23"/>
        </w:rPr>
        <w:t xml:space="preserve"> </w:t>
      </w:r>
      <w:r w:rsidRPr="00820B15">
        <w:rPr>
          <w:rFonts w:eastAsia="Calibri" w:cs="Arial"/>
        </w:rPr>
        <w:t>language.</w:t>
      </w:r>
    </w:p>
    <w:p w14:paraId="010CA324" w14:textId="77777777" w:rsidR="0084272C" w:rsidRPr="00820B15" w:rsidRDefault="0084272C" w:rsidP="0084272C">
      <w:pPr>
        <w:spacing w:after="0"/>
        <w:ind w:firstLine="567"/>
        <w:rPr>
          <w:rFonts w:eastAsia="Calibri" w:cs="Arial"/>
          <w:b/>
        </w:rPr>
      </w:pPr>
      <w:r w:rsidRPr="00820B15">
        <w:rPr>
          <w:rFonts w:eastAsia="Calibri" w:cs="Arial"/>
          <w:b/>
        </w:rPr>
        <w:t xml:space="preserve">SIGNED: </w:t>
      </w:r>
    </w:p>
    <w:p w14:paraId="5CDB3A33" w14:textId="77777777" w:rsidR="0084272C" w:rsidRPr="00820B15" w:rsidRDefault="0084272C" w:rsidP="0075160C">
      <w:pPr>
        <w:spacing w:after="0"/>
        <w:rPr>
          <w:rFonts w:eastAsia="Calibri" w:cs="Arial"/>
        </w:rPr>
      </w:pPr>
    </w:p>
    <w:p w14:paraId="6154911D" w14:textId="367C0219" w:rsidR="0084272C" w:rsidRPr="00820B15" w:rsidRDefault="0084272C" w:rsidP="0084272C">
      <w:pPr>
        <w:spacing w:after="0"/>
        <w:ind w:left="360" w:firstLine="567"/>
        <w:rPr>
          <w:rFonts w:eastAsia="Calibri" w:cs="Arial"/>
          <w:b/>
        </w:rPr>
      </w:pPr>
      <w:r w:rsidRPr="00820B15">
        <w:rPr>
          <w:rFonts w:eastAsia="Calibri" w:cs="Arial"/>
          <w:b/>
        </w:rPr>
        <w:t xml:space="preserve">On behalf of </w:t>
      </w:r>
      <w:r>
        <w:rPr>
          <w:rFonts w:eastAsia="Calibri" w:cs="Arial"/>
          <w:b/>
        </w:rPr>
        <w:t>CITY OF DUBLIN</w:t>
      </w:r>
      <w:r w:rsidRPr="00820B15">
        <w:rPr>
          <w:rFonts w:eastAsia="Calibri" w:cs="Arial"/>
          <w:b/>
        </w:rPr>
        <w:t xml:space="preserve"> EDUCATION TRAINING BOARD</w:t>
      </w:r>
    </w:p>
    <w:p w14:paraId="045001FF" w14:textId="77777777" w:rsidR="0084272C" w:rsidRPr="00820B15" w:rsidRDefault="0084272C" w:rsidP="0084272C">
      <w:pPr>
        <w:spacing w:after="0"/>
        <w:ind w:left="360" w:firstLine="567"/>
        <w:rPr>
          <w:rFonts w:eastAsia="Calibri" w:cs="Arial"/>
        </w:rPr>
      </w:pPr>
    </w:p>
    <w:p w14:paraId="0C693BCD"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C27E8BC"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(Block letters)</w:t>
      </w:r>
    </w:p>
    <w:p w14:paraId="62185627"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Position:</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5AADF88C" w14:textId="77777777" w:rsidR="0084272C" w:rsidRPr="00820B15" w:rsidRDefault="0084272C" w:rsidP="0084272C">
      <w:pPr>
        <w:tabs>
          <w:tab w:val="left" w:pos="3686"/>
        </w:tabs>
        <w:spacing w:after="0"/>
        <w:ind w:left="360" w:firstLine="567"/>
        <w:rPr>
          <w:rFonts w:eastAsia="Calibri" w:cs="Arial"/>
        </w:rPr>
      </w:pPr>
    </w:p>
    <w:p w14:paraId="5F24FFA7"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29709FFB" w14:textId="77777777" w:rsidR="0084272C" w:rsidRPr="00820B15" w:rsidRDefault="0084272C" w:rsidP="0084272C">
      <w:pPr>
        <w:tabs>
          <w:tab w:val="left" w:pos="3686"/>
        </w:tabs>
        <w:spacing w:after="0"/>
        <w:ind w:left="360" w:firstLine="567"/>
        <w:rPr>
          <w:rFonts w:eastAsia="Calibri" w:cs="Arial"/>
        </w:rPr>
      </w:pPr>
    </w:p>
    <w:p w14:paraId="60B632C1"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48C5F665" w14:textId="77777777" w:rsidR="0084272C" w:rsidRPr="00820B15" w:rsidRDefault="0084272C" w:rsidP="0084272C">
      <w:pPr>
        <w:tabs>
          <w:tab w:val="left" w:pos="3686"/>
        </w:tabs>
        <w:spacing w:after="0"/>
        <w:ind w:left="360" w:firstLine="567"/>
        <w:rPr>
          <w:rFonts w:eastAsia="Calibri" w:cs="Arial"/>
        </w:rPr>
      </w:pPr>
    </w:p>
    <w:p w14:paraId="6D8A6A30"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218AA0C"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37407CE1" w14:textId="77777777" w:rsidR="0084272C" w:rsidRPr="00820B15" w:rsidRDefault="0084272C" w:rsidP="0084272C">
      <w:pPr>
        <w:tabs>
          <w:tab w:val="left" w:pos="3686"/>
        </w:tabs>
        <w:spacing w:after="0"/>
        <w:ind w:left="360" w:firstLine="567"/>
        <w:rPr>
          <w:rFonts w:eastAsia="Calibri" w:cs="Arial"/>
          <w:u w:val="single"/>
        </w:rPr>
      </w:pPr>
    </w:p>
    <w:p w14:paraId="40039A95"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654E0D9C" w14:textId="77777777" w:rsidR="0084272C" w:rsidRPr="00820B15" w:rsidRDefault="0084272C" w:rsidP="0084272C">
      <w:pPr>
        <w:tabs>
          <w:tab w:val="left" w:pos="3686"/>
        </w:tabs>
        <w:spacing w:after="0"/>
        <w:ind w:left="927"/>
        <w:rPr>
          <w:rFonts w:eastAsia="Calibri" w:cs="Arial"/>
        </w:rPr>
      </w:pPr>
      <w:r w:rsidRPr="00820B15">
        <w:rPr>
          <w:rFonts w:eastAsia="Calibri" w:cs="Arial"/>
        </w:rPr>
        <w:tab/>
        <w:t>(Block letters)</w:t>
      </w:r>
    </w:p>
    <w:p w14:paraId="7E6CFE72" w14:textId="77777777" w:rsidR="0084272C" w:rsidRPr="00820B15" w:rsidRDefault="0084272C" w:rsidP="0084272C">
      <w:pPr>
        <w:spacing w:after="0"/>
        <w:ind w:firstLine="567"/>
        <w:rPr>
          <w:rFonts w:eastAsia="Calibri" w:cs="Arial"/>
        </w:rPr>
      </w:pPr>
    </w:p>
    <w:p w14:paraId="366A6762" w14:textId="77777777" w:rsidR="0084272C" w:rsidRPr="00820B15" w:rsidRDefault="0084272C" w:rsidP="0084272C">
      <w:pPr>
        <w:spacing w:after="0"/>
        <w:ind w:left="567" w:firstLine="567"/>
        <w:rPr>
          <w:rFonts w:eastAsia="Calibri" w:cs="Arial"/>
          <w:b/>
        </w:rPr>
      </w:pPr>
      <w:r w:rsidRPr="00820B15">
        <w:rPr>
          <w:rFonts w:eastAsia="Calibri" w:cs="Arial"/>
          <w:b/>
        </w:rPr>
        <w:br/>
        <w:t>On behalf of the Framework Member</w:t>
      </w:r>
    </w:p>
    <w:p w14:paraId="2B0CD9C5" w14:textId="77777777" w:rsidR="0084272C" w:rsidRPr="00820B15" w:rsidRDefault="0084272C" w:rsidP="0084272C">
      <w:pPr>
        <w:spacing w:after="0"/>
        <w:ind w:left="360" w:firstLine="567"/>
        <w:rPr>
          <w:rFonts w:eastAsia="Calibri" w:cs="Arial"/>
        </w:rPr>
      </w:pPr>
    </w:p>
    <w:p w14:paraId="270B12C4"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6EDBA585"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(Block letters)</w:t>
      </w:r>
    </w:p>
    <w:p w14:paraId="7B69C19E"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Position:</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2335D697" w14:textId="77777777" w:rsidR="0084272C" w:rsidRPr="00820B15" w:rsidRDefault="0084272C" w:rsidP="0084272C">
      <w:pPr>
        <w:tabs>
          <w:tab w:val="left" w:pos="3686"/>
        </w:tabs>
        <w:spacing w:after="0"/>
        <w:ind w:left="360" w:firstLine="567"/>
        <w:rPr>
          <w:rFonts w:eastAsia="Calibri" w:cs="Arial"/>
        </w:rPr>
      </w:pPr>
    </w:p>
    <w:p w14:paraId="63763300"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488F602A" w14:textId="77777777" w:rsidR="0084272C" w:rsidRPr="00820B15" w:rsidRDefault="0084272C" w:rsidP="0084272C">
      <w:pPr>
        <w:tabs>
          <w:tab w:val="left" w:pos="3686"/>
        </w:tabs>
        <w:spacing w:after="0"/>
        <w:ind w:left="360" w:firstLine="567"/>
        <w:rPr>
          <w:rFonts w:eastAsia="Calibri" w:cs="Arial"/>
        </w:rPr>
      </w:pPr>
    </w:p>
    <w:p w14:paraId="3F690AF1"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BD597AB" w14:textId="77777777" w:rsidR="0084272C" w:rsidRPr="00820B15" w:rsidRDefault="0084272C" w:rsidP="0084272C">
      <w:pPr>
        <w:tabs>
          <w:tab w:val="left" w:pos="3686"/>
        </w:tabs>
        <w:spacing w:after="0"/>
        <w:ind w:left="360" w:firstLine="567"/>
        <w:rPr>
          <w:rFonts w:eastAsia="Calibri" w:cs="Arial"/>
        </w:rPr>
      </w:pPr>
    </w:p>
    <w:p w14:paraId="0C2845FA"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00114CE9"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32C025E4" w14:textId="77777777" w:rsidR="0084272C" w:rsidRPr="00820B15" w:rsidRDefault="0084272C" w:rsidP="0084272C">
      <w:pPr>
        <w:tabs>
          <w:tab w:val="left" w:pos="3686"/>
        </w:tabs>
        <w:spacing w:after="0"/>
        <w:ind w:left="360" w:firstLine="567"/>
        <w:rPr>
          <w:rFonts w:eastAsia="Calibri" w:cs="Arial"/>
          <w:u w:val="single"/>
        </w:rPr>
      </w:pPr>
    </w:p>
    <w:p w14:paraId="107A6BDB"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4388715F" w14:textId="77777777" w:rsidR="0084272C" w:rsidRPr="00820B15" w:rsidRDefault="0084272C" w:rsidP="0084272C">
      <w:pPr>
        <w:tabs>
          <w:tab w:val="left" w:pos="3686"/>
        </w:tabs>
        <w:spacing w:after="0"/>
        <w:ind w:left="927"/>
        <w:rPr>
          <w:rFonts w:eastAsia="Calibri" w:cs="Arial"/>
        </w:rPr>
      </w:pPr>
      <w:r w:rsidRPr="00820B15">
        <w:rPr>
          <w:rFonts w:eastAsia="Calibri" w:cs="Arial"/>
        </w:rPr>
        <w:tab/>
        <w:t>(Block letters)</w:t>
      </w:r>
    </w:p>
    <w:p w14:paraId="647227EB" w14:textId="77777777" w:rsidR="0084272C" w:rsidRPr="00820B15" w:rsidRDefault="0084272C" w:rsidP="0084272C">
      <w:pPr>
        <w:spacing w:after="0"/>
        <w:rPr>
          <w:rFonts w:eastAsia="Calibri" w:cs="Arial"/>
        </w:rPr>
      </w:pPr>
    </w:p>
    <w:p w14:paraId="0A725D7B" w14:textId="77777777" w:rsidR="0084272C" w:rsidRPr="00820B15" w:rsidRDefault="0084272C" w:rsidP="0084272C">
      <w:pPr>
        <w:rPr>
          <w:rFonts w:eastAsia="Calibri" w:cs="Arial"/>
          <w:b/>
        </w:rPr>
      </w:pPr>
      <w:r w:rsidRPr="00820B15">
        <w:rPr>
          <w:rFonts w:eastAsia="Calibri" w:cs="Arial"/>
          <w:b/>
        </w:rPr>
        <w:br w:type="page"/>
      </w:r>
    </w:p>
    <w:p w14:paraId="6078FBDE" w14:textId="77777777" w:rsidR="0084272C" w:rsidRPr="00820B15" w:rsidRDefault="0084272C" w:rsidP="0084272C">
      <w:pPr>
        <w:spacing w:after="0"/>
        <w:rPr>
          <w:rFonts w:eastAsia="Calibri" w:cs="Arial"/>
        </w:rPr>
      </w:pPr>
      <w:r w:rsidRPr="00820B15">
        <w:rPr>
          <w:rFonts w:eastAsia="Calibri" w:cs="Arial"/>
          <w:b/>
        </w:rPr>
        <w:lastRenderedPageBreak/>
        <w:t>Schedules to this agreement</w:t>
      </w:r>
      <w:r w:rsidRPr="00820B15">
        <w:rPr>
          <w:rFonts w:eastAsia="Calibri" w:cs="Arial"/>
        </w:rPr>
        <w:t xml:space="preserve">: </w:t>
      </w:r>
    </w:p>
    <w:p w14:paraId="1C6358BB" w14:textId="77777777" w:rsidR="0084272C" w:rsidRDefault="0084272C" w:rsidP="0084272C">
      <w:pPr>
        <w:spacing w:after="0"/>
        <w:ind w:left="1418" w:hanging="1418"/>
        <w:rPr>
          <w:rFonts w:eastAsia="Calibri" w:cs="Arial"/>
        </w:rPr>
      </w:pPr>
    </w:p>
    <w:p w14:paraId="2A4FB2AF" w14:textId="77777777" w:rsidR="0084272C" w:rsidRPr="00820B15" w:rsidRDefault="0084272C" w:rsidP="0084272C">
      <w:pPr>
        <w:spacing w:after="0"/>
        <w:ind w:left="1418" w:hanging="1418"/>
        <w:rPr>
          <w:rFonts w:eastAsia="Calibri" w:cs="Arial"/>
        </w:rPr>
      </w:pPr>
      <w:r w:rsidRPr="00820B15">
        <w:rPr>
          <w:rFonts w:eastAsia="Calibri" w:cs="Arial"/>
        </w:rPr>
        <w:t xml:space="preserve">Schedule 1: </w:t>
      </w:r>
      <w:r w:rsidRPr="00820B15">
        <w:rPr>
          <w:rFonts w:eastAsia="Calibri" w:cs="Arial"/>
        </w:rPr>
        <w:tab/>
        <w:t>Form of Tender – from the framework members’ tender response</w:t>
      </w:r>
    </w:p>
    <w:p w14:paraId="4E86B89E" w14:textId="77777777" w:rsidR="0084272C" w:rsidRPr="00820B15" w:rsidRDefault="0084272C" w:rsidP="0084272C">
      <w:pPr>
        <w:spacing w:after="0"/>
        <w:ind w:left="1418" w:hanging="1418"/>
        <w:rPr>
          <w:rFonts w:eastAsia="Calibri" w:cs="Arial"/>
        </w:rPr>
      </w:pPr>
      <w:r w:rsidRPr="00820B15">
        <w:rPr>
          <w:rFonts w:eastAsia="Calibri" w:cs="Arial"/>
        </w:rPr>
        <w:t xml:space="preserve">Schedule 2: </w:t>
      </w:r>
      <w:r w:rsidRPr="00820B15">
        <w:rPr>
          <w:rFonts w:eastAsia="Calibri" w:cs="Arial"/>
        </w:rPr>
        <w:tab/>
        <w:t>Resources – from the framework member’s tender response</w:t>
      </w:r>
    </w:p>
    <w:p w14:paraId="21656575" w14:textId="77777777" w:rsidR="0084272C" w:rsidRPr="00820B15" w:rsidRDefault="0084272C" w:rsidP="0084272C">
      <w:pPr>
        <w:spacing w:after="0"/>
        <w:ind w:left="1418" w:hanging="1418"/>
        <w:rPr>
          <w:rFonts w:eastAsia="Calibri" w:cs="Arial"/>
        </w:rPr>
      </w:pPr>
      <w:r w:rsidRPr="00820B15">
        <w:rPr>
          <w:rFonts w:eastAsia="Calibri" w:cs="Arial"/>
        </w:rPr>
        <w:t xml:space="preserve">Schedule 3: </w:t>
      </w:r>
      <w:r w:rsidRPr="00820B15">
        <w:rPr>
          <w:rFonts w:eastAsia="Calibri" w:cs="Arial"/>
        </w:rPr>
        <w:tab/>
        <w:t>Insurances – evidence of insurances in place as per levels detailed at qualification / tender stage</w:t>
      </w:r>
      <w:bookmarkStart w:id="17" w:name="_Toc373491598"/>
      <w:bookmarkStart w:id="18" w:name="_Toc373491599"/>
      <w:bookmarkStart w:id="19" w:name="_Toc373763083"/>
      <w:bookmarkStart w:id="20" w:name="_Toc373491615"/>
      <w:bookmarkStart w:id="21" w:name="_Toc373491616"/>
      <w:bookmarkStart w:id="22" w:name="_Toc373763123"/>
      <w:bookmarkStart w:id="23" w:name="_Toc373763124"/>
      <w:bookmarkStart w:id="24" w:name="_Toc373763127"/>
      <w:bookmarkStart w:id="25" w:name="_Toc373763128"/>
      <w:bookmarkStart w:id="26" w:name="_Toc373763129"/>
      <w:bookmarkStart w:id="27" w:name="_Toc373763130"/>
      <w:bookmarkStart w:id="28" w:name="_Toc373763131"/>
      <w:bookmarkStart w:id="29" w:name="_Toc373763132"/>
      <w:bookmarkStart w:id="30" w:name="_Toc373763133"/>
      <w:bookmarkStart w:id="31" w:name="_Toc373763134"/>
      <w:bookmarkStart w:id="32" w:name="_DV_DP141"/>
      <w:bookmarkStart w:id="33" w:name="_DV_DP142"/>
      <w:bookmarkStart w:id="34" w:name="_DV_DP143"/>
      <w:bookmarkStart w:id="35" w:name="_DV_DP144"/>
      <w:bookmarkStart w:id="36" w:name="_DV_DP145"/>
      <w:bookmarkStart w:id="37" w:name="_DV_DP146"/>
      <w:bookmarkStart w:id="38" w:name="_DV_IPM25"/>
      <w:bookmarkStart w:id="39" w:name="_DV_DP147"/>
      <w:bookmarkStart w:id="40" w:name="_DV_IPM4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F20E19" w14:textId="77777777" w:rsidR="0084272C" w:rsidRPr="00820B15" w:rsidRDefault="0084272C" w:rsidP="0084272C">
      <w:pPr>
        <w:spacing w:after="160"/>
        <w:rPr>
          <w:rFonts w:eastAsia="Calibri" w:cs="Arial"/>
          <w:b/>
        </w:rPr>
      </w:pPr>
      <w:r w:rsidRPr="00820B15">
        <w:rPr>
          <w:rFonts w:eastAsia="Calibri" w:cs="Arial"/>
          <w:b/>
        </w:rPr>
        <w:br w:type="page"/>
      </w:r>
    </w:p>
    <w:p w14:paraId="6613B1B1" w14:textId="77777777" w:rsidR="004A0D90" w:rsidRPr="00820B15" w:rsidRDefault="004A0D90" w:rsidP="004A0D90">
      <w:pPr>
        <w:spacing w:after="0"/>
        <w:ind w:left="567"/>
        <w:rPr>
          <w:rFonts w:eastAsia="Calibri" w:cs="Arial"/>
          <w:b/>
        </w:rPr>
      </w:pPr>
      <w:r w:rsidRPr="00820B15">
        <w:rPr>
          <w:rFonts w:eastAsia="Calibri" w:cs="Arial"/>
          <w:b/>
        </w:rPr>
        <w:lastRenderedPageBreak/>
        <w:t>SCHEDULE 1 – FORM OF TENDER</w:t>
      </w:r>
    </w:p>
    <w:p w14:paraId="1C94C0A0" w14:textId="77777777" w:rsidR="004A0D90" w:rsidRPr="00820B15" w:rsidRDefault="004A0D90" w:rsidP="004A0D90">
      <w:pPr>
        <w:spacing w:after="0"/>
        <w:ind w:left="567"/>
        <w:rPr>
          <w:rFonts w:eastAsia="Calibri" w:cs="Arial"/>
          <w:b/>
        </w:rPr>
      </w:pPr>
    </w:p>
    <w:p w14:paraId="11AE6E21" w14:textId="77777777" w:rsidR="004A0D90" w:rsidRPr="00820B15" w:rsidRDefault="004A0D90" w:rsidP="004A0D90">
      <w:pPr>
        <w:spacing w:after="0"/>
        <w:ind w:left="567"/>
        <w:rPr>
          <w:rFonts w:eastAsia="Calibri" w:cs="Arial"/>
          <w:b/>
          <w:color w:val="FF0000"/>
        </w:rPr>
      </w:pPr>
      <w:r w:rsidRPr="00820B15">
        <w:rPr>
          <w:rFonts w:eastAsia="Calibri" w:cs="Arial"/>
          <w:b/>
          <w:color w:val="FF0000"/>
        </w:rPr>
        <w:t>[Insert completed Form of Tender from tenderers proposal]</w:t>
      </w:r>
    </w:p>
    <w:p w14:paraId="6BC39DB6" w14:textId="77777777" w:rsidR="004A0D90" w:rsidRPr="00820B15" w:rsidRDefault="004A0D90" w:rsidP="004A0D90">
      <w:pPr>
        <w:spacing w:after="0"/>
        <w:ind w:left="567"/>
        <w:rPr>
          <w:rFonts w:eastAsia="Calibri" w:cs="Arial"/>
        </w:rPr>
      </w:pPr>
    </w:p>
    <w:p w14:paraId="4A863206" w14:textId="77777777" w:rsidR="004A0D90" w:rsidRPr="00820B15" w:rsidRDefault="004A0D90" w:rsidP="004A0D90">
      <w:pPr>
        <w:spacing w:after="160"/>
        <w:rPr>
          <w:rFonts w:eastAsia="Calibri" w:cs="Arial"/>
          <w:b/>
        </w:rPr>
      </w:pPr>
      <w:r w:rsidRPr="00820B15">
        <w:rPr>
          <w:rFonts w:eastAsia="Calibri" w:cs="Arial"/>
          <w:b/>
        </w:rPr>
        <w:br w:type="page"/>
      </w:r>
    </w:p>
    <w:p w14:paraId="1939E108" w14:textId="77777777" w:rsidR="004A0D90" w:rsidRPr="00820B15" w:rsidRDefault="004A0D90" w:rsidP="004A0D90">
      <w:pPr>
        <w:spacing w:after="0"/>
        <w:ind w:left="567"/>
        <w:rPr>
          <w:rFonts w:eastAsia="Calibri" w:cs="Arial"/>
          <w:b/>
        </w:rPr>
      </w:pPr>
      <w:r w:rsidRPr="00820B15">
        <w:rPr>
          <w:rFonts w:eastAsia="Calibri" w:cs="Arial"/>
          <w:b/>
        </w:rPr>
        <w:lastRenderedPageBreak/>
        <w:t>SCHEDULE 2 – RESOURCES</w:t>
      </w:r>
    </w:p>
    <w:p w14:paraId="5C7AA302" w14:textId="77777777" w:rsidR="004A0D90" w:rsidRPr="00820B15" w:rsidRDefault="004A0D90" w:rsidP="004A0D90">
      <w:pPr>
        <w:spacing w:after="0"/>
        <w:ind w:left="567"/>
        <w:rPr>
          <w:rFonts w:eastAsia="Calibri" w:cs="Arial"/>
        </w:rPr>
      </w:pPr>
    </w:p>
    <w:p w14:paraId="67CC58EB" w14:textId="77777777" w:rsidR="004A0D90" w:rsidRPr="00820B15" w:rsidRDefault="004A0D90" w:rsidP="004A0D90">
      <w:pPr>
        <w:spacing w:after="0"/>
        <w:ind w:left="567"/>
        <w:rPr>
          <w:rFonts w:eastAsia="Calibri" w:cs="Arial"/>
          <w:b/>
          <w:color w:val="FF0000"/>
        </w:rPr>
      </w:pPr>
      <w:r w:rsidRPr="00820B15">
        <w:rPr>
          <w:rFonts w:eastAsia="Calibri" w:cs="Arial"/>
          <w:b/>
          <w:color w:val="FF0000"/>
        </w:rPr>
        <w:t>[Insert completed Resource Allocation Table from tenderers proposal]</w:t>
      </w:r>
    </w:p>
    <w:p w14:paraId="257C1D5E" w14:textId="77777777" w:rsidR="004A0D90" w:rsidRPr="00820B15" w:rsidRDefault="004A0D90" w:rsidP="004A0D90">
      <w:pPr>
        <w:spacing w:after="160"/>
        <w:rPr>
          <w:rFonts w:eastAsia="Calibri" w:cs="Arial"/>
          <w:b/>
        </w:rPr>
      </w:pPr>
      <w:r w:rsidRPr="00820B15">
        <w:rPr>
          <w:rFonts w:eastAsia="Calibri" w:cs="Arial"/>
          <w:b/>
        </w:rPr>
        <w:br w:type="page"/>
      </w:r>
    </w:p>
    <w:p w14:paraId="257F6B81" w14:textId="77777777" w:rsidR="004A0D90" w:rsidRPr="00820B15" w:rsidRDefault="004A0D90" w:rsidP="004A0D90">
      <w:pPr>
        <w:spacing w:after="0"/>
        <w:ind w:left="567"/>
        <w:rPr>
          <w:rFonts w:eastAsia="Calibri" w:cs="Arial"/>
          <w:b/>
        </w:rPr>
      </w:pPr>
      <w:r w:rsidRPr="00820B15">
        <w:rPr>
          <w:rFonts w:eastAsia="Calibri" w:cs="Arial"/>
          <w:b/>
        </w:rPr>
        <w:lastRenderedPageBreak/>
        <w:t>SCHEDULE 3 – INSURANCES</w:t>
      </w:r>
    </w:p>
    <w:p w14:paraId="244BEADD" w14:textId="77777777" w:rsidR="004A0D90" w:rsidRPr="00820B15" w:rsidRDefault="004A0D90" w:rsidP="004A0D90">
      <w:pPr>
        <w:spacing w:after="0"/>
        <w:ind w:left="567"/>
        <w:rPr>
          <w:rFonts w:eastAsia="Calibri" w:cs="Arial"/>
          <w:b/>
        </w:rPr>
      </w:pPr>
    </w:p>
    <w:p w14:paraId="0F7DE034" w14:textId="77777777" w:rsidR="004A0D90" w:rsidRPr="00820B15" w:rsidRDefault="004A0D90" w:rsidP="004A0D90">
      <w:pPr>
        <w:spacing w:after="0"/>
        <w:ind w:left="567"/>
        <w:rPr>
          <w:rFonts w:eastAsia="Calibri" w:cs="Arial"/>
          <w:b/>
          <w:color w:val="FF0000"/>
        </w:rPr>
      </w:pPr>
      <w:r w:rsidRPr="00820B15">
        <w:rPr>
          <w:rFonts w:eastAsia="Calibri" w:cs="Arial"/>
          <w:b/>
          <w:color w:val="FF0000"/>
        </w:rPr>
        <w:t>[Insert confirmation of insurances received from tenderers]</w:t>
      </w:r>
    </w:p>
    <w:sectPr w:rsidR="004A0D90" w:rsidRPr="00820B15">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BB558" w14:textId="77777777" w:rsidR="0097001A" w:rsidRDefault="0097001A" w:rsidP="0062743E">
      <w:pPr>
        <w:spacing w:after="0" w:line="240" w:lineRule="auto"/>
      </w:pPr>
      <w:r>
        <w:separator/>
      </w:r>
    </w:p>
  </w:endnote>
  <w:endnote w:type="continuationSeparator" w:id="0">
    <w:p w14:paraId="08E2B209" w14:textId="77777777" w:rsidR="0097001A" w:rsidRDefault="0097001A" w:rsidP="00627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Light">
    <w:altName w:val="Malgun Gothic"/>
    <w:charset w:val="00"/>
    <w:family w:val="swiss"/>
    <w:pitch w:val="variable"/>
    <w:sig w:usb0="00000003"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5E22C" w14:textId="77777777" w:rsidR="0097001A" w:rsidRDefault="0097001A" w:rsidP="0062743E">
      <w:pPr>
        <w:spacing w:after="0" w:line="240" w:lineRule="auto"/>
      </w:pPr>
      <w:r>
        <w:separator/>
      </w:r>
    </w:p>
  </w:footnote>
  <w:footnote w:type="continuationSeparator" w:id="0">
    <w:p w14:paraId="3105292A" w14:textId="77777777" w:rsidR="0097001A" w:rsidRDefault="0097001A" w:rsidP="006274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F0FB9" w14:textId="6BF343AD" w:rsidR="00332957" w:rsidRDefault="00AA2F35" w:rsidP="0075160C">
    <w:pPr>
      <w:pStyle w:val="Header"/>
      <w:tabs>
        <w:tab w:val="left" w:pos="2472"/>
      </w:tabs>
      <w:ind w:left="-851"/>
      <w:jc w:val="both"/>
      <w:rPr>
        <w:rFonts w:cs="Arial"/>
        <w:b/>
        <w:bCs/>
        <w:sz w:val="16"/>
        <w:szCs w:val="16"/>
        <w:lang w:val="en-IE"/>
      </w:rPr>
    </w:pPr>
    <w:r w:rsidRPr="00706683">
      <w:rPr>
        <w:rFonts w:cs="Arial"/>
        <w:b/>
        <w:bCs/>
        <w:color w:val="5B9BD5" w:themeColor="accent1"/>
        <w:sz w:val="16"/>
        <w:szCs w:val="16"/>
        <w:lang w:val="en-IE"/>
      </w:rPr>
      <w:t>Framework Agreement T and C’s</w:t>
    </w:r>
  </w:p>
  <w:p w14:paraId="7E64A2C2" w14:textId="42E58B9E" w:rsidR="000005B3" w:rsidRDefault="00332957" w:rsidP="0075160C">
    <w:pPr>
      <w:pStyle w:val="Header"/>
      <w:tabs>
        <w:tab w:val="left" w:pos="2472"/>
      </w:tabs>
      <w:ind w:left="-851"/>
      <w:jc w:val="both"/>
      <w:rPr>
        <w:rFonts w:cs="Arial"/>
        <w:b/>
        <w:color w:val="17665C"/>
        <w:sz w:val="16"/>
        <w:szCs w:val="16"/>
      </w:rPr>
    </w:pPr>
    <w:r>
      <w:rPr>
        <w:rFonts w:cs="Arial"/>
        <w:b/>
        <w:bCs/>
        <w:sz w:val="16"/>
        <w:szCs w:val="16"/>
        <w:lang w:val="en-IE"/>
      </w:rPr>
      <w:tab/>
    </w:r>
    <w:r>
      <w:rPr>
        <w:rFonts w:cs="Arial"/>
        <w:b/>
        <w:bCs/>
        <w:sz w:val="16"/>
        <w:szCs w:val="16"/>
        <w:lang w:val="en-IE"/>
      </w:rPr>
      <w:tab/>
    </w:r>
    <w:r>
      <w:rPr>
        <w:rFonts w:cs="Arial"/>
        <w:b/>
        <w:bCs/>
        <w:sz w:val="16"/>
        <w:szCs w:val="16"/>
        <w:lang w:val="en-IE"/>
      </w:rPr>
      <w:tab/>
    </w:r>
    <w:r>
      <w:rPr>
        <w:rFonts w:cs="Arial"/>
        <w:b/>
        <w:bCs/>
        <w:sz w:val="16"/>
        <w:szCs w:val="16"/>
        <w:lang w:val="en-IE"/>
      </w:rPr>
      <w:tab/>
    </w:r>
    <w:r>
      <w:rPr>
        <w:rFonts w:cs="Arial"/>
        <w:b/>
        <w:bCs/>
        <w:sz w:val="16"/>
        <w:szCs w:val="16"/>
        <w:lang w:val="en-IE"/>
      </w:rPr>
      <w:tab/>
    </w:r>
    <w:r w:rsidR="0075160C">
      <w:rPr>
        <w:rFonts w:cs="Arial"/>
        <w:b/>
        <w:color w:val="17665C"/>
        <w:sz w:val="16"/>
        <w:szCs w:val="16"/>
      </w:rPr>
      <w:tab/>
    </w:r>
    <w:r w:rsidR="0075160C" w:rsidRPr="0075160C">
      <w:rPr>
        <w:noProof/>
      </w:rPr>
      <w:t xml:space="preserve"> </w:t>
    </w:r>
    <w:r w:rsidR="0075160C">
      <w:rPr>
        <w:noProof/>
      </w:rPr>
      <w:drawing>
        <wp:inline distT="0" distB="0" distL="0" distR="0" wp14:anchorId="28993030" wp14:editId="06E7F4C3">
          <wp:extent cx="609415" cy="549750"/>
          <wp:effectExtent l="0" t="0" r="635" b="3175"/>
          <wp:docPr id="1" name="Picture 1" descr="A blue logo with a swirly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logo with a swirly design&#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3310" cy="553264"/>
                  </a:xfrm>
                  <a:prstGeom prst="rect">
                    <a:avLst/>
                  </a:prstGeom>
                </pic:spPr>
              </pic:pic>
            </a:graphicData>
          </a:graphic>
        </wp:inline>
      </w:drawing>
    </w:r>
  </w:p>
  <w:p w14:paraId="75C4D7FF" w14:textId="038814A1" w:rsidR="0062743E" w:rsidRDefault="00332957">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2"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4" w15:restartNumberingAfterBreak="0">
    <w:nsid w:val="1C7911DD"/>
    <w:multiLevelType w:val="hybridMultilevel"/>
    <w:tmpl w:val="3FD4F616"/>
    <w:lvl w:ilvl="0" w:tplc="97C04632">
      <w:start w:val="33"/>
      <w:numFmt w:val="lowerLetter"/>
      <w:pStyle w:val="Style3"/>
      <w:lvlText w:val="(%1)"/>
      <w:lvlJc w:val="left"/>
      <w:pPr>
        <w:ind w:left="720" w:hanging="360"/>
      </w:pPr>
      <w:rPr>
        <w:rFonts w:hint="default"/>
        <w:color w:val="32549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E0E36DB"/>
    <w:multiLevelType w:val="multilevel"/>
    <w:tmpl w:val="213A0B28"/>
    <w:lvl w:ilvl="0">
      <w:start w:val="1"/>
      <w:numFmt w:val="decimal"/>
      <w:pStyle w:val="Style1"/>
      <w:lvlText w:val="%1."/>
      <w:lvlJc w:val="left"/>
      <w:pPr>
        <w:ind w:left="2770" w:hanging="360"/>
      </w:pPr>
      <w:rPr>
        <w:rFonts w:hint="default"/>
      </w:rPr>
    </w:lvl>
    <w:lvl w:ilvl="1">
      <w:start w:val="1"/>
      <w:numFmt w:val="decimal"/>
      <w:pStyle w:val="Style2"/>
      <w:isLgl/>
      <w:lvlText w:val="%1.%2"/>
      <w:lvlJc w:val="left"/>
      <w:pPr>
        <w:ind w:left="327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8" w15:restartNumberingAfterBreak="0">
    <w:nsid w:val="42D41157"/>
    <w:multiLevelType w:val="multilevel"/>
    <w:tmpl w:val="48D6AC0C"/>
    <w:lvl w:ilvl="0">
      <w:start w:val="1"/>
      <w:numFmt w:val="decimal"/>
      <w:pStyle w:val="MFNumLev1"/>
      <w:lvlText w:val="%1."/>
      <w:lvlJc w:val="left"/>
      <w:pPr>
        <w:tabs>
          <w:tab w:val="num" w:pos="720"/>
        </w:tabs>
        <w:ind w:left="720" w:hanging="720"/>
      </w:pPr>
      <w:rPr>
        <w:rFonts w:ascii="Times New Roman" w:hAnsi="Times New Roman" w:cs="Times New Roman" w:hint="default"/>
        <w:b w:val="0"/>
        <w:bCs w:val="0"/>
        <w:i w:val="0"/>
        <w:iCs w:val="0"/>
        <w:sz w:val="24"/>
        <w:szCs w:val="24"/>
      </w:rPr>
    </w:lvl>
    <w:lvl w:ilvl="1">
      <w:start w:val="1"/>
      <w:numFmt w:val="decimal"/>
      <w:pStyle w:val="MFNumLev2"/>
      <w:lvlText w:val="%1.%2"/>
      <w:lvlJc w:val="left"/>
      <w:pPr>
        <w:tabs>
          <w:tab w:val="num" w:pos="720"/>
        </w:tabs>
        <w:ind w:left="720" w:hanging="720"/>
      </w:pPr>
      <w:rPr>
        <w:rFonts w:ascii="Times New Roman" w:hAnsi="Times New Roman" w:cs="Times New Roman" w:hint="default"/>
        <w:b w:val="0"/>
        <w:bCs w:val="0"/>
        <w:i w:val="0"/>
        <w:iCs w:val="0"/>
        <w:sz w:val="24"/>
        <w:szCs w:val="24"/>
      </w:rPr>
    </w:lvl>
    <w:lvl w:ilvl="2">
      <w:start w:val="1"/>
      <w:numFmt w:val="lowerLetter"/>
      <w:pStyle w:val="MFNumLev3"/>
      <w:lvlText w:val="(%3)"/>
      <w:lvlJc w:val="left"/>
      <w:pPr>
        <w:tabs>
          <w:tab w:val="num" w:pos="1440"/>
        </w:tabs>
        <w:ind w:left="1440" w:hanging="720"/>
      </w:pPr>
      <w:rPr>
        <w:rFonts w:ascii="Times New Roman" w:hAnsi="Times New Roman" w:cs="Times New Roman" w:hint="default"/>
        <w:b w:val="0"/>
        <w:bCs w:val="0"/>
        <w:i w:val="0"/>
        <w:iCs w:val="0"/>
        <w:sz w:val="24"/>
        <w:szCs w:val="24"/>
      </w:rPr>
    </w:lvl>
    <w:lvl w:ilvl="3">
      <w:start w:val="1"/>
      <w:numFmt w:val="lowerRoman"/>
      <w:pStyle w:val="MFNumLev4"/>
      <w:lvlText w:val="(%4)"/>
      <w:lvlJc w:val="left"/>
      <w:pPr>
        <w:tabs>
          <w:tab w:val="num" w:pos="2160"/>
        </w:tabs>
        <w:ind w:left="2160" w:hanging="720"/>
      </w:pPr>
      <w:rPr>
        <w:rFonts w:ascii="Times New Roman" w:hAnsi="Times New Roman" w:cs="Times New Roman" w:hint="default"/>
        <w:b w:val="0"/>
        <w:bCs w:val="0"/>
        <w:i w:val="0"/>
        <w:iCs w:val="0"/>
        <w:sz w:val="24"/>
        <w:szCs w:val="24"/>
      </w:rPr>
    </w:lvl>
    <w:lvl w:ilvl="4">
      <w:start w:val="1"/>
      <w:numFmt w:val="upperLetter"/>
      <w:pStyle w:val="MFNumLev5"/>
      <w:lvlText w:val="(%5)"/>
      <w:lvlJc w:val="left"/>
      <w:pPr>
        <w:tabs>
          <w:tab w:val="num" w:pos="2880"/>
        </w:tabs>
        <w:ind w:left="2880" w:hanging="720"/>
      </w:pPr>
      <w:rPr>
        <w:rFonts w:ascii="Times New Roman" w:hAnsi="Times New Roman" w:cs="Times New Roman" w:hint="default"/>
        <w:b w:val="0"/>
        <w:bCs w:val="0"/>
        <w:i w:val="0"/>
        <w:iCs w:val="0"/>
        <w:sz w:val="24"/>
        <w:szCs w:val="24"/>
      </w:rPr>
    </w:lvl>
    <w:lvl w:ilvl="5">
      <w:start w:val="1"/>
      <w:numFmt w:val="decimal"/>
      <w:pStyle w:val="MFNumLev6"/>
      <w:lvlText w:val="(%6)"/>
      <w:lvlJc w:val="left"/>
      <w:pPr>
        <w:tabs>
          <w:tab w:val="num" w:pos="3600"/>
        </w:tabs>
        <w:ind w:left="3600" w:hanging="720"/>
      </w:pPr>
      <w:rPr>
        <w:rFonts w:ascii="Times New Roman" w:hAnsi="Times New Roman" w:cs="Times New Roman" w:hint="default"/>
        <w:b w:val="0"/>
        <w:bCs w:val="0"/>
        <w:i w:val="0"/>
        <w:iCs w:val="0"/>
        <w:sz w:val="24"/>
        <w:szCs w:val="24"/>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44F5062"/>
    <w:multiLevelType w:val="hybridMultilevel"/>
    <w:tmpl w:val="2418F4AA"/>
    <w:lvl w:ilvl="0" w:tplc="1720714A">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84122DD"/>
    <w:multiLevelType w:val="multilevel"/>
    <w:tmpl w:val="CC9C3212"/>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12"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7D754FE0"/>
    <w:multiLevelType w:val="hybridMultilevel"/>
    <w:tmpl w:val="EC54D99C"/>
    <w:lvl w:ilvl="0" w:tplc="3DEC1BEE">
      <w:start w:val="1"/>
      <w:numFmt w:val="lowerLetter"/>
      <w:lvlText w:val="(%1)"/>
      <w:lvlJc w:val="left"/>
      <w:pPr>
        <w:ind w:left="930" w:hanging="57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6016476">
    <w:abstractNumId w:val="5"/>
  </w:num>
  <w:num w:numId="2" w16cid:durableId="991715009">
    <w:abstractNumId w:val="2"/>
  </w:num>
  <w:num w:numId="3" w16cid:durableId="1105466248">
    <w:abstractNumId w:val="0"/>
  </w:num>
  <w:num w:numId="4" w16cid:durableId="1200897920">
    <w:abstractNumId w:val="6"/>
  </w:num>
  <w:num w:numId="5" w16cid:durableId="1578662405">
    <w:abstractNumId w:val="4"/>
  </w:num>
  <w:num w:numId="6" w16cid:durableId="1716929335">
    <w:abstractNumId w:val="8"/>
  </w:num>
  <w:num w:numId="7" w16cid:durableId="457335116">
    <w:abstractNumId w:val="10"/>
  </w:num>
  <w:num w:numId="8" w16cid:durableId="1769085221">
    <w:abstractNumId w:val="12"/>
  </w:num>
  <w:num w:numId="9" w16cid:durableId="2036927199">
    <w:abstractNumId w:val="1"/>
  </w:num>
  <w:num w:numId="10" w16cid:durableId="1486048056">
    <w:abstractNumId w:val="9"/>
  </w:num>
  <w:num w:numId="11" w16cid:durableId="1811942568">
    <w:abstractNumId w:val="3"/>
  </w:num>
  <w:num w:numId="12" w16cid:durableId="1834639915">
    <w:abstractNumId w:val="11"/>
  </w:num>
  <w:num w:numId="13" w16cid:durableId="494422789">
    <w:abstractNumId w:val="13"/>
  </w:num>
  <w:num w:numId="14" w16cid:durableId="9373676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72C"/>
    <w:rsid w:val="000005B3"/>
    <w:rsid w:val="00034598"/>
    <w:rsid w:val="000500EA"/>
    <w:rsid w:val="001E2840"/>
    <w:rsid w:val="002D219B"/>
    <w:rsid w:val="0031457D"/>
    <w:rsid w:val="0031498B"/>
    <w:rsid w:val="00327430"/>
    <w:rsid w:val="00332957"/>
    <w:rsid w:val="0035689E"/>
    <w:rsid w:val="003D1AA2"/>
    <w:rsid w:val="0043719C"/>
    <w:rsid w:val="00442BDC"/>
    <w:rsid w:val="004547AE"/>
    <w:rsid w:val="004656BB"/>
    <w:rsid w:val="00467004"/>
    <w:rsid w:val="004A0D90"/>
    <w:rsid w:val="004A4169"/>
    <w:rsid w:val="004F1B8D"/>
    <w:rsid w:val="004F2E38"/>
    <w:rsid w:val="005144ED"/>
    <w:rsid w:val="0053283F"/>
    <w:rsid w:val="005547DC"/>
    <w:rsid w:val="005651CC"/>
    <w:rsid w:val="005B7E3C"/>
    <w:rsid w:val="00615B09"/>
    <w:rsid w:val="0062743E"/>
    <w:rsid w:val="006937ED"/>
    <w:rsid w:val="00706683"/>
    <w:rsid w:val="0075160C"/>
    <w:rsid w:val="007655D2"/>
    <w:rsid w:val="00794C06"/>
    <w:rsid w:val="007E2B72"/>
    <w:rsid w:val="008160A8"/>
    <w:rsid w:val="00833870"/>
    <w:rsid w:val="0084272C"/>
    <w:rsid w:val="008635AF"/>
    <w:rsid w:val="00887176"/>
    <w:rsid w:val="00940425"/>
    <w:rsid w:val="0095565B"/>
    <w:rsid w:val="0097001A"/>
    <w:rsid w:val="009B17EC"/>
    <w:rsid w:val="00A10846"/>
    <w:rsid w:val="00A4211B"/>
    <w:rsid w:val="00A535E2"/>
    <w:rsid w:val="00AA2F35"/>
    <w:rsid w:val="00AB601D"/>
    <w:rsid w:val="00B13D13"/>
    <w:rsid w:val="00B9602B"/>
    <w:rsid w:val="00BE1B9F"/>
    <w:rsid w:val="00C267FD"/>
    <w:rsid w:val="00C508AC"/>
    <w:rsid w:val="00C9058F"/>
    <w:rsid w:val="00CF523C"/>
    <w:rsid w:val="00D8211B"/>
    <w:rsid w:val="00D8458E"/>
    <w:rsid w:val="00D927A9"/>
    <w:rsid w:val="00F343BE"/>
    <w:rsid w:val="00F94AAB"/>
    <w:rsid w:val="00F952A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974E2"/>
  <w15:chartTrackingRefBased/>
  <w15:docId w15:val="{B9C82E69-9C4C-4ECC-B0CA-9C703D164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72C"/>
    <w:pPr>
      <w:spacing w:after="200" w:line="276" w:lineRule="auto"/>
    </w:pPr>
    <w:rPr>
      <w:lang w:val="en-GB"/>
    </w:rPr>
  </w:style>
  <w:style w:type="paragraph" w:styleId="Heading1">
    <w:name w:val="heading 1"/>
    <w:aliases w:val="Chapter Headline,Subhead A,EDS 1 + Left:  0 pt,First line:  0 pt"/>
    <w:basedOn w:val="Normal"/>
    <w:next w:val="Normal"/>
    <w:link w:val="Heading1Char"/>
    <w:qFormat/>
    <w:rsid w:val="0084272C"/>
    <w:pPr>
      <w:keepNext/>
      <w:keepLines/>
      <w:spacing w:before="480" w:after="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84272C"/>
    <w:pPr>
      <w:keepNext/>
      <w:keepLines/>
      <w:spacing w:before="200" w:after="0"/>
      <w:outlineLvl w:val="1"/>
    </w:pPr>
    <w:rPr>
      <w:rFonts w:eastAsiaTheme="majorEastAsia" w:cstheme="majorBidi"/>
      <w:b/>
      <w:bCs/>
      <w:color w:val="5B9BD5" w:themeColor="accent1"/>
      <w:sz w:val="26"/>
      <w:szCs w:val="26"/>
    </w:rPr>
  </w:style>
  <w:style w:type="paragraph" w:styleId="Heading3">
    <w:name w:val="heading 3"/>
    <w:basedOn w:val="Normal"/>
    <w:next w:val="Normal"/>
    <w:link w:val="Heading3Char"/>
    <w:uiPriority w:val="9"/>
    <w:unhideWhenUsed/>
    <w:qFormat/>
    <w:rsid w:val="0084272C"/>
    <w:pPr>
      <w:keepNext/>
      <w:keepLines/>
      <w:spacing w:before="200" w:after="0"/>
      <w:outlineLvl w:val="2"/>
    </w:pPr>
    <w:rPr>
      <w:rFonts w:ascii="Arial" w:eastAsiaTheme="majorEastAsia" w:hAnsi="Arial" w:cstheme="majorBidi"/>
      <w:b/>
      <w:bCs/>
      <w:sz w:val="24"/>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unhideWhenUsed/>
    <w:qFormat/>
    <w:rsid w:val="0084272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84272C"/>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84272C"/>
    <w:pPr>
      <w:keepNext/>
      <w:keepLines/>
      <w:spacing w:before="40" w:after="0"/>
      <w:ind w:left="1152" w:hanging="1152"/>
      <w:outlineLvl w:val="5"/>
    </w:pPr>
    <w:rPr>
      <w:rFonts w:asciiTheme="majorHAnsi" w:eastAsiaTheme="majorEastAsia" w:hAnsiTheme="majorHAnsi" w:cstheme="majorBidi"/>
      <w:color w:val="1F4D78" w:themeColor="accent1" w:themeShade="7F"/>
      <w:lang w:val="en-IE"/>
    </w:rPr>
  </w:style>
  <w:style w:type="paragraph" w:styleId="Heading7">
    <w:name w:val="heading 7"/>
    <w:basedOn w:val="Normal"/>
    <w:next w:val="Normal"/>
    <w:link w:val="Heading7Char"/>
    <w:uiPriority w:val="9"/>
    <w:semiHidden/>
    <w:unhideWhenUsed/>
    <w:qFormat/>
    <w:rsid w:val="0084272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4272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84272C"/>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84272C"/>
    <w:rPr>
      <w:rFonts w:eastAsiaTheme="majorEastAsia" w:cstheme="majorBidi"/>
      <w:b/>
      <w:bCs/>
      <w:color w:val="2E74B5" w:themeColor="accent1" w:themeShade="BF"/>
      <w:sz w:val="28"/>
      <w:szCs w:val="28"/>
      <w:lang w:val="en-GB"/>
    </w:rPr>
  </w:style>
  <w:style w:type="character" w:customStyle="1" w:styleId="Heading2Char">
    <w:name w:val="Heading 2 Char"/>
    <w:basedOn w:val="DefaultParagraphFont"/>
    <w:link w:val="Heading2"/>
    <w:rsid w:val="0084272C"/>
    <w:rPr>
      <w:rFonts w:eastAsiaTheme="majorEastAsia" w:cstheme="majorBidi"/>
      <w:b/>
      <w:bCs/>
      <w:color w:val="5B9BD5" w:themeColor="accent1"/>
      <w:sz w:val="26"/>
      <w:szCs w:val="26"/>
      <w:lang w:val="en-GB"/>
    </w:rPr>
  </w:style>
  <w:style w:type="character" w:customStyle="1" w:styleId="Heading3Char">
    <w:name w:val="Heading 3 Char"/>
    <w:basedOn w:val="DefaultParagraphFont"/>
    <w:link w:val="Heading3"/>
    <w:uiPriority w:val="9"/>
    <w:rsid w:val="0084272C"/>
    <w:rPr>
      <w:rFonts w:ascii="Arial" w:eastAsiaTheme="majorEastAsia" w:hAnsi="Arial" w:cstheme="majorBidi"/>
      <w:b/>
      <w:bCs/>
      <w:sz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84272C"/>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rsid w:val="0084272C"/>
    <w:rPr>
      <w:rFonts w:asciiTheme="majorHAnsi" w:eastAsiaTheme="majorEastAsia" w:hAnsiTheme="majorHAnsi" w:cstheme="majorBidi"/>
      <w:color w:val="1F4D78" w:themeColor="accent1" w:themeShade="7F"/>
      <w:lang w:val="en-GB"/>
    </w:rPr>
  </w:style>
  <w:style w:type="character" w:customStyle="1" w:styleId="Heading6Char">
    <w:name w:val="Heading 6 Char"/>
    <w:basedOn w:val="DefaultParagraphFont"/>
    <w:link w:val="Heading6"/>
    <w:uiPriority w:val="9"/>
    <w:semiHidden/>
    <w:rsid w:val="0084272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4272C"/>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84272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84272C"/>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8427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84272C"/>
    <w:rPr>
      <w:rFonts w:ascii="Tahoma" w:hAnsi="Tahoma" w:cs="Tahoma"/>
      <w:sz w:val="16"/>
      <w:szCs w:val="16"/>
      <w:lang w:val="en-GB"/>
    </w:rPr>
  </w:style>
  <w:style w:type="paragraph" w:styleId="BodyText">
    <w:name w:val="Body Text"/>
    <w:aliases w:val="Normal H,HEA,Body,heading3,Body Text - Level 2,bt"/>
    <w:basedOn w:val="Normal"/>
    <w:link w:val="BodyTextChar"/>
    <w:uiPriority w:val="99"/>
    <w:rsid w:val="0084272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84272C"/>
    <w:rPr>
      <w:rFonts w:ascii="Times New Roman" w:eastAsia="Times New Roman" w:hAnsi="Times New Roman" w:cs="Times New Roman"/>
      <w:sz w:val="20"/>
      <w:szCs w:val="20"/>
      <w:lang w:val="en-GB"/>
    </w:rPr>
  </w:style>
  <w:style w:type="paragraph" w:styleId="BodyText2">
    <w:name w:val="Body Text 2"/>
    <w:basedOn w:val="Normal"/>
    <w:link w:val="BodyText2Char"/>
    <w:uiPriority w:val="99"/>
    <w:unhideWhenUsed/>
    <w:rsid w:val="0084272C"/>
    <w:pPr>
      <w:spacing w:after="120" w:line="480" w:lineRule="auto"/>
    </w:pPr>
  </w:style>
  <w:style w:type="character" w:customStyle="1" w:styleId="BodyText2Char">
    <w:name w:val="Body Text 2 Char"/>
    <w:basedOn w:val="DefaultParagraphFont"/>
    <w:link w:val="BodyText2"/>
    <w:uiPriority w:val="99"/>
    <w:rsid w:val="0084272C"/>
    <w:rPr>
      <w:lang w:val="en-GB"/>
    </w:rPr>
  </w:style>
  <w:style w:type="paragraph" w:styleId="ListParagraph">
    <w:name w:val="List Paragraph"/>
    <w:basedOn w:val="Normal"/>
    <w:uiPriority w:val="34"/>
    <w:qFormat/>
    <w:rsid w:val="0084272C"/>
    <w:pPr>
      <w:ind w:left="720"/>
      <w:contextualSpacing/>
    </w:pPr>
  </w:style>
  <w:style w:type="character" w:styleId="Hyperlink">
    <w:name w:val="Hyperlink"/>
    <w:uiPriority w:val="99"/>
    <w:rsid w:val="0084272C"/>
    <w:rPr>
      <w:rFonts w:cs="Times New Roman"/>
      <w:color w:val="0000FF"/>
      <w:u w:val="single"/>
    </w:rPr>
  </w:style>
  <w:style w:type="paragraph" w:styleId="NormalWeb">
    <w:name w:val="Normal (Web)"/>
    <w:basedOn w:val="Normal"/>
    <w:uiPriority w:val="99"/>
    <w:rsid w:val="0084272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nhideWhenUsed/>
    <w:rsid w:val="0084272C"/>
    <w:pPr>
      <w:spacing w:after="120"/>
      <w:ind w:left="283"/>
    </w:pPr>
    <w:rPr>
      <w:sz w:val="16"/>
      <w:szCs w:val="16"/>
    </w:rPr>
  </w:style>
  <w:style w:type="character" w:customStyle="1" w:styleId="BodyTextIndent3Char">
    <w:name w:val="Body Text Indent 3 Char"/>
    <w:basedOn w:val="DefaultParagraphFont"/>
    <w:link w:val="BodyTextIndent3"/>
    <w:rsid w:val="0084272C"/>
    <w:rPr>
      <w:sz w:val="16"/>
      <w:szCs w:val="16"/>
      <w:lang w:val="en-GB"/>
    </w:rPr>
  </w:style>
  <w:style w:type="paragraph" w:styleId="Footer">
    <w:name w:val="footer"/>
    <w:aliases w:val="f,fo,figure"/>
    <w:basedOn w:val="Normal"/>
    <w:link w:val="FooterChar"/>
    <w:uiPriority w:val="99"/>
    <w:rsid w:val="0084272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84272C"/>
    <w:rPr>
      <w:rFonts w:ascii="Times New Roman" w:eastAsia="Times New Roman" w:hAnsi="Times New Roman" w:cs="Times New Roman"/>
      <w:sz w:val="20"/>
      <w:szCs w:val="20"/>
      <w:lang w:val="en-GB"/>
    </w:rPr>
  </w:style>
  <w:style w:type="character" w:styleId="CommentReference">
    <w:name w:val="annotation reference"/>
    <w:uiPriority w:val="99"/>
    <w:rsid w:val="0084272C"/>
    <w:rPr>
      <w:sz w:val="16"/>
      <w:szCs w:val="16"/>
    </w:rPr>
  </w:style>
  <w:style w:type="paragraph" w:styleId="CommentText">
    <w:name w:val="annotation text"/>
    <w:basedOn w:val="Normal"/>
    <w:link w:val="CommentTextChar"/>
    <w:rsid w:val="0084272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4272C"/>
    <w:rPr>
      <w:rFonts w:ascii="Times New Roman" w:eastAsia="Times New Roman" w:hAnsi="Times New Roman" w:cs="Times New Roman"/>
      <w:sz w:val="20"/>
      <w:szCs w:val="20"/>
      <w:lang w:val="en-GB"/>
    </w:rPr>
  </w:style>
  <w:style w:type="paragraph" w:customStyle="1" w:styleId="TableText">
    <w:name w:val="Table Text"/>
    <w:aliases w:val="Table text"/>
    <w:basedOn w:val="Normal"/>
    <w:rsid w:val="0084272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84272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84272C"/>
    <w:rPr>
      <w:rFonts w:ascii="Courier New" w:hAnsi="Courier New" w:cs="Courier New"/>
      <w:color w:val="auto"/>
      <w:spacing w:val="0"/>
      <w:sz w:val="24"/>
      <w:szCs w:val="24"/>
    </w:rPr>
  </w:style>
  <w:style w:type="paragraph" w:styleId="Header">
    <w:name w:val="header"/>
    <w:aliases w:val="Heading"/>
    <w:basedOn w:val="Normal"/>
    <w:link w:val="HeaderChar"/>
    <w:uiPriority w:val="99"/>
    <w:unhideWhenUsed/>
    <w:rsid w:val="0084272C"/>
    <w:pPr>
      <w:tabs>
        <w:tab w:val="center" w:pos="4513"/>
        <w:tab w:val="right" w:pos="9026"/>
      </w:tabs>
      <w:spacing w:after="0" w:line="240" w:lineRule="auto"/>
    </w:pPr>
  </w:style>
  <w:style w:type="character" w:customStyle="1" w:styleId="HeaderChar">
    <w:name w:val="Header Char"/>
    <w:aliases w:val="Heading Char"/>
    <w:basedOn w:val="DefaultParagraphFont"/>
    <w:link w:val="Header"/>
    <w:uiPriority w:val="99"/>
    <w:rsid w:val="0084272C"/>
    <w:rPr>
      <w:lang w:val="en-GB"/>
    </w:rPr>
  </w:style>
  <w:style w:type="paragraph" w:styleId="TOC1">
    <w:name w:val="toc 1"/>
    <w:basedOn w:val="Normal"/>
    <w:next w:val="Normal"/>
    <w:autoRedefine/>
    <w:uiPriority w:val="39"/>
    <w:unhideWhenUsed/>
    <w:rsid w:val="0084272C"/>
    <w:pPr>
      <w:tabs>
        <w:tab w:val="right" w:leader="dot" w:pos="9016"/>
      </w:tabs>
      <w:spacing w:after="100"/>
      <w:ind w:left="426" w:hanging="426"/>
    </w:pPr>
  </w:style>
  <w:style w:type="paragraph" w:styleId="TOC2">
    <w:name w:val="toc 2"/>
    <w:basedOn w:val="Normal"/>
    <w:next w:val="Normal"/>
    <w:autoRedefine/>
    <w:uiPriority w:val="39"/>
    <w:unhideWhenUsed/>
    <w:rsid w:val="0084272C"/>
    <w:pPr>
      <w:spacing w:after="100"/>
      <w:ind w:left="220"/>
    </w:pPr>
  </w:style>
  <w:style w:type="paragraph" w:styleId="BodyText3">
    <w:name w:val="Body Text 3"/>
    <w:basedOn w:val="Normal"/>
    <w:link w:val="BodyText3Char"/>
    <w:uiPriority w:val="99"/>
    <w:unhideWhenUsed/>
    <w:rsid w:val="0084272C"/>
    <w:pPr>
      <w:spacing w:after="120"/>
    </w:pPr>
    <w:rPr>
      <w:sz w:val="16"/>
      <w:szCs w:val="16"/>
    </w:rPr>
  </w:style>
  <w:style w:type="character" w:customStyle="1" w:styleId="BodyText3Char">
    <w:name w:val="Body Text 3 Char"/>
    <w:basedOn w:val="DefaultParagraphFont"/>
    <w:link w:val="BodyText3"/>
    <w:uiPriority w:val="99"/>
    <w:rsid w:val="0084272C"/>
    <w:rPr>
      <w:sz w:val="16"/>
      <w:szCs w:val="16"/>
      <w:lang w:val="en-GB"/>
    </w:rPr>
  </w:style>
  <w:style w:type="paragraph" w:styleId="Title">
    <w:name w:val="Title"/>
    <w:basedOn w:val="Normal"/>
    <w:link w:val="TitleChar"/>
    <w:qFormat/>
    <w:rsid w:val="0084272C"/>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84272C"/>
    <w:rPr>
      <w:rFonts w:ascii="Times New Roman" w:eastAsia="Times New Roman" w:hAnsi="Times New Roman" w:cs="Times New Roman"/>
      <w:b/>
      <w:sz w:val="36"/>
      <w:szCs w:val="20"/>
    </w:rPr>
  </w:style>
  <w:style w:type="table" w:styleId="TableGrid">
    <w:name w:val="Table Grid"/>
    <w:basedOn w:val="TableNormal"/>
    <w:uiPriority w:val="59"/>
    <w:rsid w:val="0084272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4272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nhideWhenUsed/>
    <w:rsid w:val="0084272C"/>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84272C"/>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unhideWhenUsed/>
    <w:rsid w:val="0084272C"/>
    <w:pPr>
      <w:spacing w:after="120"/>
      <w:ind w:left="283"/>
    </w:pPr>
  </w:style>
  <w:style w:type="character" w:customStyle="1" w:styleId="BodyTextIndentChar">
    <w:name w:val="Body Text Indent Char"/>
    <w:basedOn w:val="DefaultParagraphFont"/>
    <w:link w:val="BodyTextIndent"/>
    <w:rsid w:val="0084272C"/>
    <w:rPr>
      <w:lang w:val="en-GB"/>
    </w:rPr>
  </w:style>
  <w:style w:type="paragraph" w:customStyle="1" w:styleId="NormalWeb0">
    <w:name w:val="Normal(Web)"/>
    <w:basedOn w:val="Normal"/>
    <w:rsid w:val="0084272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84272C"/>
    <w:rPr>
      <w:sz w:val="24"/>
      <w:szCs w:val="24"/>
      <w:lang w:val="en-US"/>
    </w:rPr>
  </w:style>
  <w:style w:type="paragraph" w:customStyle="1" w:styleId="DefaultText">
    <w:name w:val="Default Text"/>
    <w:basedOn w:val="Normal"/>
    <w:link w:val="DefaultTextChar"/>
    <w:rsid w:val="0084272C"/>
    <w:pPr>
      <w:spacing w:after="0" w:line="240" w:lineRule="auto"/>
    </w:pPr>
    <w:rPr>
      <w:sz w:val="24"/>
      <w:szCs w:val="24"/>
      <w:lang w:val="en-US"/>
    </w:rPr>
  </w:style>
  <w:style w:type="paragraph" w:styleId="EndnoteText">
    <w:name w:val="endnote text"/>
    <w:basedOn w:val="Normal"/>
    <w:link w:val="EndnoteTextChar"/>
    <w:uiPriority w:val="99"/>
    <w:semiHidden/>
    <w:unhideWhenUsed/>
    <w:rsid w:val="0084272C"/>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84272C"/>
    <w:rPr>
      <w:rFonts w:ascii="Arial" w:hAnsi="Arial" w:cs="Arial"/>
      <w:sz w:val="20"/>
      <w:szCs w:val="20"/>
      <w:lang w:val="en-GB"/>
    </w:rPr>
  </w:style>
  <w:style w:type="character" w:styleId="EndnoteReference">
    <w:name w:val="endnote reference"/>
    <w:basedOn w:val="DefaultParagraphFont"/>
    <w:uiPriority w:val="99"/>
    <w:semiHidden/>
    <w:unhideWhenUsed/>
    <w:rsid w:val="0084272C"/>
    <w:rPr>
      <w:vertAlign w:val="superscript"/>
    </w:rPr>
  </w:style>
  <w:style w:type="paragraph" w:styleId="FootnoteText">
    <w:name w:val="footnote text"/>
    <w:basedOn w:val="Normal"/>
    <w:link w:val="FootnoteTextChar"/>
    <w:semiHidden/>
    <w:unhideWhenUsed/>
    <w:rsid w:val="0084272C"/>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semiHidden/>
    <w:rsid w:val="0084272C"/>
    <w:rPr>
      <w:rFonts w:ascii="Arial" w:hAnsi="Arial" w:cs="Arial"/>
      <w:sz w:val="20"/>
      <w:szCs w:val="20"/>
      <w:lang w:val="en-GB"/>
    </w:rPr>
  </w:style>
  <w:style w:type="character" w:styleId="FootnoteReference">
    <w:name w:val="footnote reference"/>
    <w:basedOn w:val="DefaultParagraphFont"/>
    <w:uiPriority w:val="99"/>
    <w:semiHidden/>
    <w:unhideWhenUsed/>
    <w:rsid w:val="0084272C"/>
    <w:rPr>
      <w:vertAlign w:val="superscript"/>
    </w:rPr>
  </w:style>
  <w:style w:type="paragraph" w:styleId="TOC4">
    <w:name w:val="toc 4"/>
    <w:basedOn w:val="Normal"/>
    <w:next w:val="Normal"/>
    <w:autoRedefine/>
    <w:uiPriority w:val="39"/>
    <w:unhideWhenUsed/>
    <w:rsid w:val="0084272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84272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84272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84272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84272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84272C"/>
    <w:pPr>
      <w:spacing w:after="100" w:line="259" w:lineRule="auto"/>
      <w:ind w:left="1760"/>
    </w:pPr>
    <w:rPr>
      <w:rFonts w:eastAsiaTheme="minorEastAsia"/>
      <w:lang w:eastAsia="en-GB"/>
    </w:rPr>
  </w:style>
  <w:style w:type="paragraph" w:styleId="Revision">
    <w:name w:val="Revision"/>
    <w:hidden/>
    <w:uiPriority w:val="99"/>
    <w:semiHidden/>
    <w:rsid w:val="0084272C"/>
    <w:pPr>
      <w:spacing w:after="0" w:line="240" w:lineRule="auto"/>
    </w:pPr>
    <w:rPr>
      <w:lang w:val="en-GB"/>
    </w:rPr>
  </w:style>
  <w:style w:type="paragraph" w:customStyle="1" w:styleId="Style1">
    <w:name w:val="Style1"/>
    <w:basedOn w:val="Heading1"/>
    <w:link w:val="Style1Char"/>
    <w:qFormat/>
    <w:rsid w:val="0084272C"/>
    <w:pPr>
      <w:numPr>
        <w:numId w:val="1"/>
      </w:numPr>
    </w:pPr>
    <w:rPr>
      <w:rFonts w:ascii="Arial" w:hAnsi="Arial" w:cs="Arial"/>
      <w:color w:val="17665C"/>
    </w:rPr>
  </w:style>
  <w:style w:type="character" w:customStyle="1" w:styleId="Style1Char">
    <w:name w:val="Style1 Char"/>
    <w:basedOn w:val="Heading1Char"/>
    <w:link w:val="Style1"/>
    <w:rsid w:val="0084272C"/>
    <w:rPr>
      <w:rFonts w:ascii="Arial" w:eastAsiaTheme="majorEastAsia" w:hAnsi="Arial" w:cs="Arial"/>
      <w:b/>
      <w:bCs/>
      <w:color w:val="17665C"/>
      <w:sz w:val="28"/>
      <w:szCs w:val="28"/>
      <w:lang w:val="en-GB"/>
    </w:rPr>
  </w:style>
  <w:style w:type="paragraph" w:customStyle="1" w:styleId="Style2">
    <w:name w:val="Style2"/>
    <w:basedOn w:val="Heading2"/>
    <w:link w:val="Style2Char"/>
    <w:qFormat/>
    <w:rsid w:val="0084272C"/>
    <w:pPr>
      <w:numPr>
        <w:ilvl w:val="1"/>
        <w:numId w:val="1"/>
      </w:numPr>
      <w:ind w:left="709"/>
    </w:pPr>
    <w:rPr>
      <w:rFonts w:ascii="Georgia" w:hAnsi="Georgia"/>
      <w:color w:val="038B91"/>
    </w:rPr>
  </w:style>
  <w:style w:type="character" w:customStyle="1" w:styleId="Style2Char">
    <w:name w:val="Style2 Char"/>
    <w:basedOn w:val="Heading2Char"/>
    <w:link w:val="Style2"/>
    <w:rsid w:val="0084272C"/>
    <w:rPr>
      <w:rFonts w:ascii="Georgia" w:eastAsiaTheme="majorEastAsia" w:hAnsi="Georgia" w:cstheme="majorBidi"/>
      <w:b/>
      <w:bCs/>
      <w:color w:val="038B91"/>
      <w:sz w:val="26"/>
      <w:szCs w:val="26"/>
      <w:lang w:val="en-GB"/>
    </w:rPr>
  </w:style>
  <w:style w:type="character" w:styleId="FollowedHyperlink">
    <w:name w:val="FollowedHyperlink"/>
    <w:basedOn w:val="DefaultParagraphFont"/>
    <w:uiPriority w:val="99"/>
    <w:semiHidden/>
    <w:unhideWhenUsed/>
    <w:rsid w:val="0084272C"/>
    <w:rPr>
      <w:color w:val="954F72" w:themeColor="followedHyperlink"/>
      <w:u w:val="single"/>
    </w:rPr>
  </w:style>
  <w:style w:type="paragraph" w:styleId="NoSpacing">
    <w:name w:val="No Spacing"/>
    <w:uiPriority w:val="99"/>
    <w:qFormat/>
    <w:rsid w:val="0084272C"/>
    <w:pPr>
      <w:spacing w:after="0" w:line="240" w:lineRule="auto"/>
    </w:pPr>
    <w:rPr>
      <w:lang w:val="en-US"/>
    </w:rPr>
  </w:style>
  <w:style w:type="table" w:styleId="GridTable5Dark-Accent3">
    <w:name w:val="Grid Table 5 Dark Accent 3"/>
    <w:basedOn w:val="TableNormal"/>
    <w:uiPriority w:val="50"/>
    <w:rsid w:val="0084272C"/>
    <w:pPr>
      <w:spacing w:after="0" w:line="240" w:lineRule="auto"/>
    </w:pPr>
    <w:rPr>
      <w:lang w:val="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Heading">
    <w:name w:val="TOC Heading"/>
    <w:basedOn w:val="Heading1"/>
    <w:next w:val="Normal"/>
    <w:uiPriority w:val="39"/>
    <w:unhideWhenUsed/>
    <w:qFormat/>
    <w:rsid w:val="0084272C"/>
    <w:pPr>
      <w:spacing w:before="240" w:line="259" w:lineRule="auto"/>
      <w:outlineLvl w:val="9"/>
    </w:pPr>
    <w:rPr>
      <w:rFonts w:asciiTheme="majorHAnsi" w:hAnsiTheme="majorHAnsi"/>
      <w:b w:val="0"/>
      <w:bCs w:val="0"/>
      <w:sz w:val="32"/>
      <w:szCs w:val="32"/>
      <w:lang w:val="en-US"/>
    </w:rPr>
  </w:style>
  <w:style w:type="character" w:styleId="PlaceholderText">
    <w:name w:val="Placeholder Text"/>
    <w:basedOn w:val="DefaultParagraphFont"/>
    <w:uiPriority w:val="99"/>
    <w:semiHidden/>
    <w:rsid w:val="0084272C"/>
    <w:rPr>
      <w:color w:val="808080"/>
    </w:rPr>
  </w:style>
  <w:style w:type="character" w:customStyle="1" w:styleId="UnresolvedMention1">
    <w:name w:val="Unresolved Mention1"/>
    <w:basedOn w:val="DefaultParagraphFont"/>
    <w:uiPriority w:val="99"/>
    <w:semiHidden/>
    <w:unhideWhenUsed/>
    <w:rsid w:val="0084272C"/>
    <w:rPr>
      <w:color w:val="808080"/>
      <w:shd w:val="clear" w:color="auto" w:fill="E6E6E6"/>
    </w:rPr>
  </w:style>
  <w:style w:type="table" w:styleId="GridTable4">
    <w:name w:val="Grid Table 4"/>
    <w:basedOn w:val="TableNormal"/>
    <w:uiPriority w:val="49"/>
    <w:rsid w:val="0084272C"/>
    <w:pPr>
      <w:spacing w:after="0" w:line="240" w:lineRule="auto"/>
    </w:pPr>
    <w:rPr>
      <w:rFonts w:eastAsia="Times New Roman" w:hAnsi="Times New Roman" w:cs="Times New Roman"/>
      <w:lang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3">
    <w:name w:val="Style3"/>
    <w:basedOn w:val="Normal"/>
    <w:qFormat/>
    <w:rsid w:val="0084272C"/>
    <w:pPr>
      <w:numPr>
        <w:numId w:val="5"/>
      </w:numPr>
      <w:spacing w:after="0"/>
      <w:contextualSpacing/>
      <w:jc w:val="both"/>
      <w:outlineLvl w:val="2"/>
    </w:pPr>
    <w:rPr>
      <w:rFonts w:ascii="Arial" w:eastAsiaTheme="minorEastAsia" w:hAnsi="Arial" w:cs="Arial"/>
      <w:b/>
      <w:color w:val="2F5496"/>
      <w:sz w:val="24"/>
      <w:szCs w:val="24"/>
      <w:lang w:val="en-US" w:eastAsia="ja-JP"/>
    </w:rPr>
  </w:style>
  <w:style w:type="paragraph" w:customStyle="1" w:styleId="Style4">
    <w:name w:val="Style4"/>
    <w:basedOn w:val="Style3"/>
    <w:link w:val="Style4Char"/>
    <w:qFormat/>
    <w:rsid w:val="0084272C"/>
  </w:style>
  <w:style w:type="character" w:customStyle="1" w:styleId="Style4Char">
    <w:name w:val="Style4 Char"/>
    <w:basedOn w:val="DefaultParagraphFont"/>
    <w:link w:val="Style4"/>
    <w:rsid w:val="0084272C"/>
    <w:rPr>
      <w:rFonts w:ascii="Arial" w:eastAsiaTheme="minorEastAsia" w:hAnsi="Arial" w:cs="Arial"/>
      <w:b/>
      <w:color w:val="2F5496"/>
      <w:sz w:val="24"/>
      <w:szCs w:val="24"/>
      <w:lang w:val="en-US" w:eastAsia="ja-JP"/>
    </w:rPr>
  </w:style>
  <w:style w:type="table" w:customStyle="1" w:styleId="TableGrid1">
    <w:name w:val="Table Grid1"/>
    <w:basedOn w:val="TableNormal"/>
    <w:next w:val="TableGrid"/>
    <w:uiPriority w:val="39"/>
    <w:rsid w:val="0084272C"/>
    <w:pPr>
      <w:spacing w:before="120" w:after="0" w:line="240" w:lineRule="auto"/>
    </w:pPr>
    <w:rPr>
      <w:rFonts w:eastAsia="Calibri"/>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FNumLev1">
    <w:name w:val="MFNumLev1"/>
    <w:basedOn w:val="Normal"/>
    <w:rsid w:val="0084272C"/>
    <w:pPr>
      <w:numPr>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2">
    <w:name w:val="MFNumLev2"/>
    <w:basedOn w:val="Normal"/>
    <w:rsid w:val="0084272C"/>
    <w:pPr>
      <w:numPr>
        <w:ilvl w:val="1"/>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3">
    <w:name w:val="MFNumLev3"/>
    <w:basedOn w:val="Normal"/>
    <w:rsid w:val="0084272C"/>
    <w:pPr>
      <w:numPr>
        <w:ilvl w:val="2"/>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4">
    <w:name w:val="MFNumLev4"/>
    <w:basedOn w:val="Normal"/>
    <w:rsid w:val="0084272C"/>
    <w:pPr>
      <w:numPr>
        <w:ilvl w:val="3"/>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5">
    <w:name w:val="MFNumLev5"/>
    <w:basedOn w:val="Normal"/>
    <w:rsid w:val="0084272C"/>
    <w:pPr>
      <w:numPr>
        <w:ilvl w:val="4"/>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6">
    <w:name w:val="MFNumLev6"/>
    <w:basedOn w:val="Normal"/>
    <w:rsid w:val="0084272C"/>
    <w:pPr>
      <w:numPr>
        <w:ilvl w:val="5"/>
        <w:numId w:val="6"/>
      </w:numPr>
      <w:spacing w:after="240" w:line="240" w:lineRule="auto"/>
      <w:jc w:val="both"/>
    </w:pPr>
    <w:rPr>
      <w:rFonts w:ascii="Times New Roman" w:eastAsia="Times New Roman" w:hAnsi="Times New Roman" w:cs="Times New Roman"/>
      <w:sz w:val="24"/>
      <w:szCs w:val="24"/>
      <w:lang w:val="en-IE"/>
    </w:rPr>
  </w:style>
  <w:style w:type="paragraph" w:styleId="Subtitle">
    <w:name w:val="Subtitle"/>
    <w:basedOn w:val="Normal"/>
    <w:link w:val="SubtitleChar"/>
    <w:qFormat/>
    <w:rsid w:val="0084272C"/>
    <w:pPr>
      <w:tabs>
        <w:tab w:val="left" w:pos="540"/>
        <w:tab w:val="left" w:pos="10620"/>
      </w:tabs>
      <w:spacing w:after="0" w:line="240" w:lineRule="auto"/>
      <w:outlineLvl w:val="0"/>
    </w:pPr>
    <w:rPr>
      <w:rFonts w:ascii="Arial Narrow" w:eastAsia="Times New Roman" w:hAnsi="Arial Narrow" w:cs="Times New Roman"/>
      <w:b/>
      <w:bCs/>
      <w:sz w:val="16"/>
      <w:szCs w:val="16"/>
    </w:rPr>
  </w:style>
  <w:style w:type="character" w:customStyle="1" w:styleId="SubtitleChar">
    <w:name w:val="Subtitle Char"/>
    <w:basedOn w:val="DefaultParagraphFont"/>
    <w:link w:val="Subtitle"/>
    <w:rsid w:val="0084272C"/>
    <w:rPr>
      <w:rFonts w:ascii="Arial Narrow" w:eastAsia="Times New Roman" w:hAnsi="Arial Narrow" w:cs="Times New Roman"/>
      <w:b/>
      <w:bCs/>
      <w:sz w:val="16"/>
      <w:szCs w:val="16"/>
      <w:lang w:val="en-GB"/>
    </w:rPr>
  </w:style>
  <w:style w:type="paragraph" w:customStyle="1" w:styleId="LabelDark">
    <w:name w:val="Label Dark"/>
    <w:rsid w:val="0084272C"/>
    <w:pPr>
      <w:pBdr>
        <w:top w:val="nil"/>
        <w:left w:val="nil"/>
        <w:bottom w:val="nil"/>
        <w:right w:val="nil"/>
        <w:between w:val="nil"/>
        <w:bar w:val="nil"/>
      </w:pBdr>
      <w:spacing w:after="0" w:line="240" w:lineRule="auto"/>
      <w:jc w:val="center"/>
    </w:pPr>
    <w:rPr>
      <w:rFonts w:ascii="Helvetica Light" w:eastAsia="Helvetica Light" w:hAnsi="Helvetica Light" w:cs="Helvetica Light"/>
      <w:color w:val="000000"/>
      <w:sz w:val="24"/>
      <w:szCs w:val="24"/>
      <w:bdr w:val="nil"/>
    </w:rPr>
  </w:style>
  <w:style w:type="paragraph" w:customStyle="1" w:styleId="TOCHeading1">
    <w:name w:val="TOC Heading1"/>
    <w:basedOn w:val="Heading1"/>
    <w:next w:val="Normal"/>
    <w:uiPriority w:val="39"/>
    <w:unhideWhenUsed/>
    <w:qFormat/>
    <w:rsid w:val="0084272C"/>
    <w:pPr>
      <w:spacing w:before="240"/>
      <w:outlineLvl w:val="9"/>
    </w:pPr>
    <w:rPr>
      <w:rFonts w:ascii="Calibri Light" w:eastAsia="SimSun" w:hAnsi="Calibri Light" w:cs="Times New Roman"/>
      <w:b w:val="0"/>
      <w:bCs w:val="0"/>
      <w:color w:val="2E74B5"/>
      <w:sz w:val="32"/>
      <w:szCs w:val="32"/>
    </w:rPr>
  </w:style>
  <w:style w:type="paragraph" w:styleId="List">
    <w:name w:val="List"/>
    <w:basedOn w:val="Normal"/>
    <w:rsid w:val="0084272C"/>
    <w:pPr>
      <w:overflowPunct w:val="0"/>
      <w:autoSpaceDE w:val="0"/>
      <w:autoSpaceDN w:val="0"/>
      <w:adjustRightInd w:val="0"/>
      <w:spacing w:after="0" w:line="240" w:lineRule="auto"/>
      <w:ind w:left="360" w:hanging="360"/>
      <w:textAlignment w:val="baseline"/>
    </w:pPr>
    <w:rPr>
      <w:rFonts w:ascii="Arial" w:eastAsia="Times New Roman" w:hAnsi="Arial" w:cs="Times New Roman"/>
      <w:sz w:val="20"/>
      <w:szCs w:val="20"/>
      <w:lang w:val="en-US"/>
    </w:rPr>
  </w:style>
  <w:style w:type="paragraph" w:customStyle="1" w:styleId="Level1">
    <w:name w:val="Level 1"/>
    <w:basedOn w:val="Normal"/>
    <w:rsid w:val="0084272C"/>
    <w:pPr>
      <w:numPr>
        <w:numId w:val="9"/>
      </w:numPr>
      <w:spacing w:after="240" w:line="240" w:lineRule="auto"/>
      <w:jc w:val="both"/>
      <w:outlineLvl w:val="0"/>
    </w:pPr>
    <w:rPr>
      <w:rFonts w:ascii="Arial" w:eastAsia="Times New Roman" w:hAnsi="Arial" w:cs="Arial"/>
      <w:sz w:val="20"/>
      <w:szCs w:val="20"/>
    </w:rPr>
  </w:style>
  <w:style w:type="paragraph" w:customStyle="1" w:styleId="Level2">
    <w:name w:val="Level 2"/>
    <w:basedOn w:val="Normal"/>
    <w:rsid w:val="0084272C"/>
    <w:pPr>
      <w:numPr>
        <w:ilvl w:val="1"/>
        <w:numId w:val="9"/>
      </w:num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84272C"/>
    <w:pPr>
      <w:numPr>
        <w:ilvl w:val="2"/>
        <w:numId w:val="9"/>
      </w:numPr>
      <w:spacing w:after="240" w:line="240" w:lineRule="auto"/>
      <w:jc w:val="both"/>
      <w:outlineLvl w:val="2"/>
    </w:pPr>
    <w:rPr>
      <w:rFonts w:ascii="Arial" w:eastAsia="Times New Roman" w:hAnsi="Arial" w:cs="Arial"/>
      <w:sz w:val="20"/>
      <w:szCs w:val="20"/>
    </w:rPr>
  </w:style>
  <w:style w:type="paragraph" w:customStyle="1" w:styleId="Level4">
    <w:name w:val="Level 4"/>
    <w:basedOn w:val="Normal"/>
    <w:rsid w:val="0084272C"/>
    <w:pPr>
      <w:numPr>
        <w:ilvl w:val="3"/>
        <w:numId w:val="9"/>
      </w:numPr>
      <w:spacing w:after="240" w:line="240" w:lineRule="auto"/>
      <w:jc w:val="both"/>
      <w:outlineLvl w:val="3"/>
    </w:pPr>
    <w:rPr>
      <w:rFonts w:ascii="Arial" w:eastAsia="Times New Roman" w:hAnsi="Arial" w:cs="Arial"/>
      <w:sz w:val="20"/>
      <w:szCs w:val="20"/>
    </w:rPr>
  </w:style>
  <w:style w:type="paragraph" w:customStyle="1" w:styleId="Level5">
    <w:name w:val="Level 5"/>
    <w:basedOn w:val="Normal"/>
    <w:rsid w:val="0084272C"/>
    <w:pPr>
      <w:numPr>
        <w:ilvl w:val="4"/>
        <w:numId w:val="9"/>
      </w:numPr>
      <w:spacing w:after="240" w:line="240" w:lineRule="auto"/>
      <w:jc w:val="both"/>
      <w:outlineLvl w:val="4"/>
    </w:pPr>
    <w:rPr>
      <w:rFonts w:ascii="Arial" w:eastAsia="Times New Roman" w:hAnsi="Arial" w:cs="Arial"/>
      <w:sz w:val="20"/>
      <w:szCs w:val="20"/>
    </w:rPr>
  </w:style>
  <w:style w:type="paragraph" w:customStyle="1" w:styleId="Level6">
    <w:name w:val="Level 6"/>
    <w:basedOn w:val="Normal"/>
    <w:rsid w:val="0084272C"/>
    <w:pPr>
      <w:numPr>
        <w:ilvl w:val="5"/>
        <w:numId w:val="9"/>
      </w:numPr>
      <w:spacing w:after="240" w:line="240" w:lineRule="auto"/>
      <w:jc w:val="both"/>
      <w:outlineLvl w:val="5"/>
    </w:pPr>
    <w:rPr>
      <w:rFonts w:ascii="Arial" w:eastAsia="Times New Roman" w:hAnsi="Arial" w:cs="Arial"/>
      <w:sz w:val="20"/>
      <w:szCs w:val="20"/>
    </w:rPr>
  </w:style>
  <w:style w:type="character" w:customStyle="1" w:styleId="Level1asHeadingtext">
    <w:name w:val="Level 1 as Heading (text)"/>
    <w:basedOn w:val="DefaultParagraphFont"/>
    <w:rsid w:val="0084272C"/>
    <w:rPr>
      <w:b/>
      <w:caps/>
    </w:rPr>
  </w:style>
  <w:style w:type="paragraph" w:customStyle="1" w:styleId="MainHeading">
    <w:name w:val="Main Heading"/>
    <w:basedOn w:val="Normal"/>
    <w:rsid w:val="0084272C"/>
    <w:pPr>
      <w:keepNext/>
      <w:keepLines/>
      <w:numPr>
        <w:numId w:val="10"/>
      </w:numPr>
      <w:tabs>
        <w:tab w:val="clear" w:pos="0"/>
      </w:tabs>
      <w:spacing w:after="240" w:line="240" w:lineRule="auto"/>
      <w:jc w:val="center"/>
      <w:outlineLvl w:val="0"/>
    </w:pPr>
    <w:rPr>
      <w:rFonts w:ascii="Arial" w:eastAsia="Times New Roman" w:hAnsi="Arial" w:cs="Arial"/>
      <w:b/>
      <w:caps/>
      <w:sz w:val="24"/>
      <w:szCs w:val="20"/>
    </w:rPr>
  </w:style>
  <w:style w:type="paragraph" w:styleId="BodyTextIndent2">
    <w:name w:val="Body Text Indent 2"/>
    <w:basedOn w:val="Normal"/>
    <w:link w:val="BodyTextIndent2Char"/>
    <w:uiPriority w:val="99"/>
    <w:rsid w:val="0084272C"/>
    <w:pPr>
      <w:spacing w:after="120" w:line="480" w:lineRule="auto"/>
      <w:ind w:left="283"/>
    </w:pPr>
    <w:rPr>
      <w:rFonts w:ascii="Verdana" w:eastAsia="Times New Roman" w:hAnsi="Verdana" w:cs="Times New Roman"/>
    </w:rPr>
  </w:style>
  <w:style w:type="character" w:customStyle="1" w:styleId="BodyTextIndent2Char">
    <w:name w:val="Body Text Indent 2 Char"/>
    <w:basedOn w:val="DefaultParagraphFont"/>
    <w:link w:val="BodyTextIndent2"/>
    <w:uiPriority w:val="99"/>
    <w:rsid w:val="0084272C"/>
    <w:rPr>
      <w:rFonts w:ascii="Verdana" w:eastAsia="Times New Roman" w:hAnsi="Verdana" w:cs="Times New Roman"/>
      <w:lang w:val="en-GB"/>
    </w:rPr>
  </w:style>
  <w:style w:type="paragraph" w:customStyle="1" w:styleId="Default">
    <w:name w:val="Default"/>
    <w:rsid w:val="0084272C"/>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customStyle="1" w:styleId="p7">
    <w:name w:val="p7"/>
    <w:basedOn w:val="Normal"/>
    <w:rsid w:val="0084272C"/>
    <w:pPr>
      <w:spacing w:after="0" w:line="240" w:lineRule="atLeast"/>
      <w:ind w:left="764" w:hanging="576"/>
    </w:pPr>
    <w:rPr>
      <w:rFonts w:ascii="Times New Roman" w:hAnsi="Times New Roman" w:cs="Times New Roman"/>
      <w:sz w:val="24"/>
      <w:szCs w:val="24"/>
      <w:lang w:val="en-IE" w:eastAsia="en-IE"/>
    </w:rPr>
  </w:style>
  <w:style w:type="character" w:customStyle="1" w:styleId="PlainTextChar">
    <w:name w:val="Plain Text Char"/>
    <w:basedOn w:val="DefaultParagraphFont"/>
    <w:link w:val="PlainText"/>
    <w:semiHidden/>
    <w:rsid w:val="0084272C"/>
    <w:rPr>
      <w:rFonts w:ascii="Courier New" w:eastAsia="Times New Roman" w:hAnsi="Courier New" w:cs="Times New Roman"/>
      <w:sz w:val="20"/>
      <w:szCs w:val="20"/>
    </w:rPr>
  </w:style>
  <w:style w:type="paragraph" w:styleId="PlainText">
    <w:name w:val="Plain Text"/>
    <w:basedOn w:val="Normal"/>
    <w:link w:val="PlainTextChar"/>
    <w:semiHidden/>
    <w:rsid w:val="0084272C"/>
    <w:pPr>
      <w:spacing w:after="0" w:line="240" w:lineRule="auto"/>
    </w:pPr>
    <w:rPr>
      <w:rFonts w:ascii="Courier New" w:eastAsia="Times New Roman" w:hAnsi="Courier New" w:cs="Times New Roman"/>
      <w:sz w:val="20"/>
      <w:szCs w:val="20"/>
      <w:lang w:val="en-IE"/>
    </w:rPr>
  </w:style>
  <w:style w:type="character" w:customStyle="1" w:styleId="PlainTextChar1">
    <w:name w:val="Plain Text Char1"/>
    <w:basedOn w:val="DefaultParagraphFont"/>
    <w:uiPriority w:val="99"/>
    <w:semiHidden/>
    <w:rsid w:val="0084272C"/>
    <w:rPr>
      <w:rFonts w:ascii="Consolas" w:hAnsi="Consolas" w:cs="Consolas"/>
      <w:sz w:val="21"/>
      <w:szCs w:val="21"/>
      <w:lang w:val="en-GB"/>
    </w:rPr>
  </w:style>
  <w:style w:type="paragraph" w:styleId="ListBullet2">
    <w:name w:val="List Bullet 2"/>
    <w:basedOn w:val="Normal"/>
    <w:autoRedefine/>
    <w:semiHidden/>
    <w:rsid w:val="0084272C"/>
    <w:pPr>
      <w:numPr>
        <w:numId w:val="11"/>
      </w:numPr>
      <w:tabs>
        <w:tab w:val="clear" w:pos="1647"/>
        <w:tab w:val="num" w:pos="426"/>
      </w:tabs>
      <w:spacing w:after="0" w:line="240" w:lineRule="auto"/>
      <w:ind w:left="426" w:firstLine="283"/>
      <w:jc w:val="both"/>
    </w:pPr>
    <w:rPr>
      <w:rFonts w:ascii="Garamond" w:eastAsia="Times New Roman" w:hAnsi="Garamond" w:cs="Times New Roman"/>
      <w:szCs w:val="20"/>
    </w:rPr>
  </w:style>
  <w:style w:type="character" w:customStyle="1" w:styleId="DateChar">
    <w:name w:val="Date Char"/>
    <w:basedOn w:val="DefaultParagraphFont"/>
    <w:link w:val="Date"/>
    <w:semiHidden/>
    <w:rsid w:val="0084272C"/>
    <w:rPr>
      <w:rFonts w:ascii="Times New Roman" w:hAnsi="Times New Roman"/>
    </w:rPr>
  </w:style>
  <w:style w:type="paragraph" w:styleId="Date">
    <w:name w:val="Date"/>
    <w:basedOn w:val="Normal"/>
    <w:next w:val="Normal"/>
    <w:link w:val="DateChar"/>
    <w:semiHidden/>
    <w:rsid w:val="0084272C"/>
    <w:pPr>
      <w:spacing w:after="0" w:line="240" w:lineRule="auto"/>
    </w:pPr>
    <w:rPr>
      <w:rFonts w:ascii="Times New Roman" w:hAnsi="Times New Roman"/>
      <w:lang w:val="en-IE"/>
    </w:rPr>
  </w:style>
  <w:style w:type="character" w:customStyle="1" w:styleId="DateChar1">
    <w:name w:val="Date Char1"/>
    <w:basedOn w:val="DefaultParagraphFont"/>
    <w:uiPriority w:val="99"/>
    <w:semiHidden/>
    <w:rsid w:val="0084272C"/>
    <w:rPr>
      <w:lang w:val="en-GB"/>
    </w:rPr>
  </w:style>
  <w:style w:type="paragraph" w:styleId="Caption">
    <w:name w:val="caption"/>
    <w:basedOn w:val="Normal"/>
    <w:next w:val="Normal"/>
    <w:qFormat/>
    <w:rsid w:val="0084272C"/>
    <w:pPr>
      <w:spacing w:after="0" w:line="240" w:lineRule="auto"/>
    </w:pPr>
    <w:rPr>
      <w:rFonts w:ascii="Times New Roman" w:eastAsia="Times New Roman" w:hAnsi="Times New Roman" w:cs="Times New Roman"/>
      <w:b/>
      <w:sz w:val="24"/>
      <w:szCs w:val="20"/>
    </w:rPr>
  </w:style>
  <w:style w:type="character" w:styleId="Strong">
    <w:name w:val="Strong"/>
    <w:basedOn w:val="DefaultParagraphFont"/>
    <w:uiPriority w:val="22"/>
    <w:qFormat/>
    <w:rsid w:val="0084272C"/>
    <w:rPr>
      <w:b/>
      <w:bCs/>
    </w:rPr>
  </w:style>
  <w:style w:type="character" w:customStyle="1" w:styleId="apple-converted-space">
    <w:name w:val="apple-converted-space"/>
    <w:basedOn w:val="DefaultParagraphFont"/>
    <w:rsid w:val="0084272C"/>
  </w:style>
  <w:style w:type="character" w:customStyle="1" w:styleId="tgc">
    <w:name w:val="_tgc"/>
    <w:basedOn w:val="DefaultParagraphFont"/>
    <w:rsid w:val="00842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24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tenders.gov.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16</Pages>
  <Words>3250</Words>
  <Characters>18530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CDETB</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Steven Dunne (Procurement)</cp:lastModifiedBy>
  <cp:revision>30</cp:revision>
  <dcterms:created xsi:type="dcterms:W3CDTF">2022-01-04T08:36:00Z</dcterms:created>
  <dcterms:modified xsi:type="dcterms:W3CDTF">2026-05-26T10:53:00Z</dcterms:modified>
</cp:coreProperties>
</file>